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52368" w14:textId="77777777" w:rsidR="00941197" w:rsidRPr="00194A6E" w:rsidRDefault="00941197" w:rsidP="00FB75B4">
      <w:pPr>
        <w:ind w:left="5184" w:right="121"/>
        <w:rPr>
          <w:rFonts w:ascii="Arial" w:hAnsi="Arial" w:cs="Arial"/>
        </w:rPr>
      </w:pPr>
      <w:r w:rsidRPr="00194A6E">
        <w:rPr>
          <w:rFonts w:ascii="Arial" w:hAnsi="Arial" w:cs="Arial"/>
        </w:rPr>
        <w:t>PATVIRTINTA</w:t>
      </w:r>
    </w:p>
    <w:p w14:paraId="391C3887" w14:textId="77777777" w:rsidR="00941197" w:rsidRPr="00194A6E" w:rsidRDefault="00941197" w:rsidP="00FB75B4">
      <w:pPr>
        <w:ind w:left="5184" w:right="121"/>
        <w:rPr>
          <w:rFonts w:ascii="Arial" w:hAnsi="Arial" w:cs="Arial"/>
        </w:rPr>
      </w:pPr>
      <w:r w:rsidRPr="00194A6E">
        <w:rPr>
          <w:rFonts w:ascii="Arial" w:hAnsi="Arial" w:cs="Arial"/>
        </w:rPr>
        <w:t xml:space="preserve">Klaipėdos rajono </w:t>
      </w:r>
      <w:r w:rsidR="00FB2413">
        <w:rPr>
          <w:rFonts w:ascii="Arial" w:hAnsi="Arial" w:cs="Arial"/>
        </w:rPr>
        <w:t xml:space="preserve">savivaldybės </w:t>
      </w:r>
      <w:r w:rsidR="00131221">
        <w:rPr>
          <w:rFonts w:ascii="Arial" w:hAnsi="Arial" w:cs="Arial"/>
        </w:rPr>
        <w:t>mero</w:t>
      </w:r>
    </w:p>
    <w:p w14:paraId="0AB17487" w14:textId="77777777" w:rsidR="00941197" w:rsidRPr="00194A6E" w:rsidRDefault="006F2929" w:rsidP="00FB75B4">
      <w:pPr>
        <w:tabs>
          <w:tab w:val="left" w:pos="5757"/>
        </w:tabs>
        <w:ind w:left="5184" w:right="121"/>
        <w:rPr>
          <w:rFonts w:ascii="Arial" w:hAnsi="Arial" w:cs="Arial"/>
        </w:rPr>
      </w:pPr>
      <w:r w:rsidRPr="00194A6E">
        <w:rPr>
          <w:rFonts w:ascii="Arial" w:hAnsi="Arial" w:cs="Arial"/>
        </w:rPr>
        <w:t>20</w:t>
      </w:r>
      <w:r w:rsidR="004A1102" w:rsidRPr="00194A6E">
        <w:rPr>
          <w:rFonts w:ascii="Arial" w:hAnsi="Arial" w:cs="Arial"/>
        </w:rPr>
        <w:t>2</w:t>
      </w:r>
      <w:r w:rsidR="00194A6E" w:rsidRPr="00194A6E">
        <w:rPr>
          <w:rFonts w:ascii="Arial" w:hAnsi="Arial" w:cs="Arial"/>
        </w:rPr>
        <w:t>5</w:t>
      </w:r>
      <w:r w:rsidR="00941197" w:rsidRPr="00194A6E">
        <w:rPr>
          <w:rFonts w:ascii="Arial" w:hAnsi="Arial" w:cs="Arial"/>
        </w:rPr>
        <w:t xml:space="preserve"> m</w:t>
      </w:r>
      <w:r w:rsidRPr="00194A6E">
        <w:rPr>
          <w:rFonts w:ascii="Arial" w:hAnsi="Arial" w:cs="Arial"/>
        </w:rPr>
        <w:t>. kovo</w:t>
      </w:r>
      <w:r w:rsidR="00C233C8" w:rsidRPr="00194A6E">
        <w:rPr>
          <w:rFonts w:ascii="Arial" w:hAnsi="Arial" w:cs="Arial"/>
        </w:rPr>
        <w:t xml:space="preserve">    </w:t>
      </w:r>
      <w:r w:rsidR="00FB75B4" w:rsidRPr="00194A6E">
        <w:rPr>
          <w:rFonts w:ascii="Arial" w:hAnsi="Arial" w:cs="Arial"/>
        </w:rPr>
        <w:t xml:space="preserve"> </w:t>
      </w:r>
      <w:r w:rsidR="00C233C8" w:rsidRPr="00194A6E">
        <w:rPr>
          <w:rFonts w:ascii="Arial" w:hAnsi="Arial" w:cs="Arial"/>
        </w:rPr>
        <w:t xml:space="preserve">d. </w:t>
      </w:r>
      <w:r w:rsidR="00131221">
        <w:rPr>
          <w:rFonts w:ascii="Arial" w:hAnsi="Arial" w:cs="Arial"/>
        </w:rPr>
        <w:t xml:space="preserve">potvarkiu </w:t>
      </w:r>
      <w:r w:rsidR="00941197" w:rsidRPr="00194A6E">
        <w:rPr>
          <w:rFonts w:ascii="Arial" w:hAnsi="Arial" w:cs="Arial"/>
        </w:rPr>
        <w:t>Nr</w:t>
      </w:r>
      <w:r w:rsidR="00FB75B4" w:rsidRPr="00194A6E">
        <w:rPr>
          <w:rFonts w:ascii="Arial" w:hAnsi="Arial" w:cs="Arial"/>
        </w:rPr>
        <w:t>.</w:t>
      </w:r>
    </w:p>
    <w:p w14:paraId="54D01E95" w14:textId="77777777" w:rsidR="00FB75B4" w:rsidRPr="00194A6E" w:rsidRDefault="00FB75B4" w:rsidP="00FB75B4">
      <w:pPr>
        <w:tabs>
          <w:tab w:val="left" w:pos="5757"/>
        </w:tabs>
        <w:ind w:left="5184" w:right="121"/>
        <w:rPr>
          <w:rFonts w:ascii="Arial" w:hAnsi="Arial" w:cs="Arial"/>
          <w:b/>
          <w:sz w:val="20"/>
          <w:szCs w:val="20"/>
        </w:rPr>
      </w:pPr>
    </w:p>
    <w:p w14:paraId="4F32152B" w14:textId="77777777" w:rsidR="005F5E97" w:rsidRPr="00194A6E" w:rsidRDefault="005F5E97" w:rsidP="00941197">
      <w:pPr>
        <w:jc w:val="center"/>
        <w:rPr>
          <w:rFonts w:ascii="Arial" w:hAnsi="Arial" w:cs="Arial"/>
          <w:b/>
        </w:rPr>
      </w:pPr>
    </w:p>
    <w:p w14:paraId="4F62E0B2" w14:textId="77777777" w:rsidR="00255D68" w:rsidRPr="00194A6E" w:rsidRDefault="00A84246" w:rsidP="00194A6E">
      <w:pPr>
        <w:spacing w:line="276" w:lineRule="auto"/>
        <w:ind w:firstLine="1298"/>
        <w:jc w:val="center"/>
        <w:rPr>
          <w:rFonts w:ascii="Arial" w:hAnsi="Arial" w:cs="Arial"/>
          <w:b/>
        </w:rPr>
      </w:pPr>
      <w:r w:rsidRPr="00194A6E">
        <w:rPr>
          <w:rFonts w:ascii="Arial" w:hAnsi="Arial" w:cs="Arial"/>
          <w:b/>
        </w:rPr>
        <w:t xml:space="preserve">KLAIPĖDOS R. </w:t>
      </w:r>
      <w:r w:rsidR="006F2929" w:rsidRPr="00194A6E">
        <w:rPr>
          <w:rFonts w:ascii="Arial" w:hAnsi="Arial" w:cs="Arial"/>
          <w:b/>
        </w:rPr>
        <w:t>DOVILŲ PAGRINDINĖS MOKYKLOS</w:t>
      </w:r>
      <w:r w:rsidRPr="00194A6E">
        <w:rPr>
          <w:rFonts w:ascii="Arial" w:hAnsi="Arial" w:cs="Arial"/>
          <w:b/>
        </w:rPr>
        <w:t xml:space="preserve"> </w:t>
      </w:r>
      <w:r w:rsidR="00941197" w:rsidRPr="00194A6E">
        <w:rPr>
          <w:rFonts w:ascii="Arial" w:hAnsi="Arial" w:cs="Arial"/>
          <w:b/>
        </w:rPr>
        <w:t xml:space="preserve"> </w:t>
      </w:r>
    </w:p>
    <w:p w14:paraId="1F52F0D8" w14:textId="77777777" w:rsidR="00941197" w:rsidRPr="00194A6E" w:rsidRDefault="004A1102" w:rsidP="00194A6E">
      <w:pPr>
        <w:spacing w:line="276" w:lineRule="auto"/>
        <w:ind w:firstLine="1298"/>
        <w:jc w:val="center"/>
        <w:rPr>
          <w:rFonts w:ascii="Arial" w:hAnsi="Arial" w:cs="Arial"/>
          <w:b/>
        </w:rPr>
      </w:pPr>
      <w:r w:rsidRPr="00194A6E">
        <w:rPr>
          <w:rFonts w:ascii="Arial" w:hAnsi="Arial" w:cs="Arial"/>
          <w:b/>
        </w:rPr>
        <w:t>202</w:t>
      </w:r>
      <w:r w:rsidR="00194A6E" w:rsidRPr="00194A6E">
        <w:rPr>
          <w:rFonts w:ascii="Arial" w:hAnsi="Arial" w:cs="Arial"/>
          <w:b/>
        </w:rPr>
        <w:t>4</w:t>
      </w:r>
      <w:r w:rsidR="001D499F" w:rsidRPr="00194A6E">
        <w:rPr>
          <w:rFonts w:ascii="Arial" w:hAnsi="Arial" w:cs="Arial"/>
          <w:b/>
        </w:rPr>
        <w:t xml:space="preserve"> METŲ </w:t>
      </w:r>
      <w:r w:rsidR="00941197" w:rsidRPr="00194A6E">
        <w:rPr>
          <w:rFonts w:ascii="Arial" w:hAnsi="Arial" w:cs="Arial"/>
          <w:b/>
        </w:rPr>
        <w:t>VEIKLOS ATASKAITA</w:t>
      </w:r>
    </w:p>
    <w:p w14:paraId="4BEE62B0" w14:textId="77777777" w:rsidR="00A84246" w:rsidRDefault="00A84246" w:rsidP="00194A6E">
      <w:pPr>
        <w:pStyle w:val="Numatytasispastraiposriftas"/>
        <w:widowControl w:val="0"/>
        <w:tabs>
          <w:tab w:val="left" w:pos="1320"/>
        </w:tabs>
        <w:overflowPunct w:val="0"/>
        <w:autoSpaceDE w:val="0"/>
        <w:autoSpaceDN w:val="0"/>
        <w:adjustRightInd w:val="0"/>
        <w:spacing w:line="276" w:lineRule="auto"/>
        <w:ind w:firstLine="1298"/>
        <w:jc w:val="both"/>
        <w:rPr>
          <w:color w:val="000000"/>
        </w:rPr>
      </w:pPr>
    </w:p>
    <w:p w14:paraId="134CDA13" w14:textId="77777777" w:rsidR="009A0C73" w:rsidRDefault="009A0C73" w:rsidP="00194A6E">
      <w:pPr>
        <w:spacing w:line="276" w:lineRule="auto"/>
        <w:ind w:firstLine="1298"/>
        <w:rPr>
          <w:bCs/>
          <w:iCs/>
          <w:sz w:val="20"/>
          <w:szCs w:val="20"/>
        </w:rPr>
      </w:pPr>
    </w:p>
    <w:p w14:paraId="0656C01B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2023 m. vasario 21 d. įsakymu Nr. V1-15 patvirtintas Klaipėdos r. Dovilų pagrindinės mokyklos strateginis planas 2023–2025 m. m. (Klaipėdos r. savivaldybės administracijos direktoriaus 2023 m. vasario 20 d. įsakymas Nr. AV-471). 2023–2025 m. strateginiame plane numatyti strateginiai tikslai: mokyklos kultūros formavimas, nuoseklus, efektyvus ugdymo tobulinimas, modernus, mokymą (</w:t>
      </w:r>
      <w:proofErr w:type="spellStart"/>
      <w:r w:rsidRPr="001F5288">
        <w:rPr>
          <w:rFonts w:ascii="Arial" w:hAnsi="Arial" w:cs="Arial"/>
        </w:rPr>
        <w:t>si</w:t>
      </w:r>
      <w:proofErr w:type="spellEnd"/>
      <w:r w:rsidRPr="001F5288">
        <w:rPr>
          <w:rFonts w:ascii="Arial" w:hAnsi="Arial" w:cs="Arial"/>
        </w:rPr>
        <w:t>) skatinančios aplinkos kūrimas. Stebėsenos grupė atliko strateginių tikslų ir programų įgyvendinimo kontrolę</w:t>
      </w:r>
      <w:r>
        <w:rPr>
          <w:rFonts w:ascii="Arial" w:hAnsi="Arial" w:cs="Arial"/>
        </w:rPr>
        <w:t xml:space="preserve"> ir analizę.</w:t>
      </w:r>
    </w:p>
    <w:p w14:paraId="49147DEF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2024 m. puoselėjome mokyklos tradicijas, bendradarbiavome su šalies ugdymo institucijomis, asociacijomis</w:t>
      </w:r>
      <w:r w:rsidR="00320E69">
        <w:rPr>
          <w:rFonts w:ascii="Arial" w:hAnsi="Arial" w:cs="Arial"/>
        </w:rPr>
        <w:t xml:space="preserve"> (Lietuvos autizmo asociacija ,,Lietaus vaikai“)</w:t>
      </w:r>
      <w:r w:rsidRPr="001F5288">
        <w:rPr>
          <w:rFonts w:ascii="Arial" w:hAnsi="Arial" w:cs="Arial"/>
        </w:rPr>
        <w:t>, nevyriausybinėmis organizacijomis</w:t>
      </w:r>
      <w:r w:rsidR="00320E69">
        <w:rPr>
          <w:rFonts w:ascii="Arial" w:hAnsi="Arial" w:cs="Arial"/>
        </w:rPr>
        <w:t xml:space="preserve"> (Lietuvos negalios organizacijų forumas, Gargždų atviras jaunimo centras, Vakarų (jūros) šaulių 3-oji rinktinė)</w:t>
      </w:r>
      <w:r w:rsidRPr="001F5288">
        <w:rPr>
          <w:rFonts w:ascii="Arial" w:hAnsi="Arial" w:cs="Arial"/>
        </w:rPr>
        <w:t>. Daug dėmesio skyrėme mokinio individualios pažangos (vertinant pagrindinio ugdymo pasiekimų patikrinimo rezultatus, mokykla tarp pirmaujančių padariusių didžiausią pažangą per pastaruosius 7–8 metus</w:t>
      </w:r>
      <w:r w:rsidR="002D068C">
        <w:rPr>
          <w:rFonts w:ascii="Arial" w:hAnsi="Arial" w:cs="Arial"/>
        </w:rPr>
        <w:t>, parengti, koreguoti ugdymo planai</w:t>
      </w:r>
      <w:r w:rsidRPr="001F5288">
        <w:rPr>
          <w:rFonts w:ascii="Arial" w:hAnsi="Arial" w:cs="Arial"/>
        </w:rPr>
        <w:t>), pasiekimų vertinimui ir įsivertinimui (sėkmingai įgyvendin</w:t>
      </w:r>
      <w:r>
        <w:rPr>
          <w:rFonts w:ascii="Arial" w:hAnsi="Arial" w:cs="Arial"/>
        </w:rPr>
        <w:t>amos</w:t>
      </w:r>
      <w:r w:rsidRPr="001F5288">
        <w:rPr>
          <w:rFonts w:ascii="Arial" w:hAnsi="Arial" w:cs="Arial"/>
        </w:rPr>
        <w:t xml:space="preserve"> atnaujintos ugdymo programos</w:t>
      </w:r>
      <w:r w:rsidR="001622C5">
        <w:rPr>
          <w:rFonts w:ascii="Arial" w:hAnsi="Arial" w:cs="Arial"/>
        </w:rPr>
        <w:t>, parengtos atnaujintos IUPP planų formos, mokinių pasiekimų ir pažangos vertinimo aprašas</w:t>
      </w:r>
      <w:r w:rsidRPr="001F5288">
        <w:rPr>
          <w:rFonts w:ascii="Arial" w:hAnsi="Arial" w:cs="Arial"/>
        </w:rPr>
        <w:t xml:space="preserve">), pamokos vadybai (Klaipėdos r. Švietimo centro mokymai pavaduotojams ,,Kolegialaus grįžtamojo ryšio ir </w:t>
      </w:r>
      <w:proofErr w:type="spellStart"/>
      <w:r w:rsidRPr="001F5288">
        <w:rPr>
          <w:rFonts w:ascii="Arial" w:hAnsi="Arial" w:cs="Arial"/>
        </w:rPr>
        <w:t>etapinės</w:t>
      </w:r>
      <w:proofErr w:type="spellEnd"/>
      <w:r w:rsidRPr="001F5288">
        <w:rPr>
          <w:rFonts w:ascii="Arial" w:hAnsi="Arial" w:cs="Arial"/>
        </w:rPr>
        <w:t xml:space="preserve"> refleksijos taikymas mokytojų profesiniam tobulėjimui“, kolegialus mokymasis stebint ir aptariant filmuotas pamokas), </w:t>
      </w:r>
      <w:proofErr w:type="spellStart"/>
      <w:r w:rsidRPr="001F5288">
        <w:rPr>
          <w:rFonts w:ascii="Arial" w:hAnsi="Arial" w:cs="Arial"/>
        </w:rPr>
        <w:t>įtraukiajam</w:t>
      </w:r>
      <w:proofErr w:type="spellEnd"/>
      <w:r w:rsidRPr="001F5288">
        <w:rPr>
          <w:rFonts w:ascii="Arial" w:hAnsi="Arial" w:cs="Arial"/>
        </w:rPr>
        <w:t xml:space="preserve"> ugdymui (2024-05-30 konferencija LITEXPO LOGIN 2024 ,,(Ne)matomi vaikai: ar </w:t>
      </w:r>
      <w:proofErr w:type="spellStart"/>
      <w:r w:rsidRPr="001F5288">
        <w:rPr>
          <w:rFonts w:ascii="Arial" w:hAnsi="Arial" w:cs="Arial"/>
        </w:rPr>
        <w:t>įtraukusis</w:t>
      </w:r>
      <w:proofErr w:type="spellEnd"/>
      <w:r w:rsidRPr="001F5288">
        <w:rPr>
          <w:rFonts w:ascii="Arial" w:hAnsi="Arial" w:cs="Arial"/>
        </w:rPr>
        <w:t xml:space="preserve"> ugdymas išugdys ateities lyderius?“, 2024-06-04 SMM diskusija regioniniai spec. ugdymo centrai ,,Situacija, iššūkiai, problemos ir lūkesčiai“, 2024-09-03 LRT radijo laida  ,,</w:t>
      </w:r>
      <w:proofErr w:type="spellStart"/>
      <w:r w:rsidRPr="001F5288">
        <w:rPr>
          <w:rFonts w:ascii="Arial" w:hAnsi="Arial" w:cs="Arial"/>
        </w:rPr>
        <w:t>Įtraukiajam</w:t>
      </w:r>
      <w:proofErr w:type="spellEnd"/>
      <w:r w:rsidRPr="001F5288">
        <w:rPr>
          <w:rFonts w:ascii="Arial" w:hAnsi="Arial" w:cs="Arial"/>
        </w:rPr>
        <w:t xml:space="preserve"> ugdymui mokyklose reikia daugiau finansinių resursų“).  2024 m. mokykla tęsė projektą ,,Pozityvaus elgesio palaikymo ir intervencijos sistema“. Vyko nuotoliniai mokymai, konsultacijos ,,Pusvalandis su PEPIS“, ruošiamasi įgyvendinti PEPIS programos II etapą</w:t>
      </w:r>
      <w:r w:rsidR="000B6696">
        <w:rPr>
          <w:rFonts w:ascii="Arial" w:hAnsi="Arial" w:cs="Arial"/>
        </w:rPr>
        <w:t>.</w:t>
      </w:r>
    </w:p>
    <w:p w14:paraId="32302785" w14:textId="77777777" w:rsidR="00194A6E" w:rsidRPr="001F5288" w:rsidRDefault="00194A6E" w:rsidP="00DC259B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 xml:space="preserve">Siekėme, kad būtų tinkamas perimamumas tarp priešmokyklinio ir pradinio ugdymo pakopų organizuojant metodinę veiklą ir kitas bendradarbiavimo formas. </w:t>
      </w:r>
      <w:r w:rsidRPr="00DC259B">
        <w:rPr>
          <w:rFonts w:ascii="Arial" w:hAnsi="Arial" w:cs="Arial"/>
        </w:rPr>
        <w:t>Mokiniai</w:t>
      </w:r>
      <w:r w:rsidRPr="001F5288">
        <w:rPr>
          <w:rFonts w:ascii="Arial" w:hAnsi="Arial" w:cs="Arial"/>
        </w:rPr>
        <w:t xml:space="preserve"> dalyvavo savivaldybės, rajono, šalies organizuojamuose</w:t>
      </w:r>
      <w:r w:rsidR="005D2446">
        <w:rPr>
          <w:rFonts w:ascii="Arial" w:hAnsi="Arial" w:cs="Arial"/>
        </w:rPr>
        <w:t>:</w:t>
      </w:r>
      <w:r w:rsidRPr="001F5288">
        <w:rPr>
          <w:rFonts w:ascii="Arial" w:hAnsi="Arial" w:cs="Arial"/>
        </w:rPr>
        <w:t xml:space="preserve"> renginiuose</w:t>
      </w:r>
      <w:r w:rsidR="005D2446">
        <w:rPr>
          <w:rFonts w:ascii="Arial" w:hAnsi="Arial" w:cs="Arial"/>
        </w:rPr>
        <w:t xml:space="preserve"> (6 – kultūriniai, 2 – savanorystės, 4 – pilietiškumo, 50 – edukacijų, 5 – akcijos),</w:t>
      </w:r>
      <w:r w:rsidRPr="001F5288">
        <w:rPr>
          <w:rFonts w:ascii="Arial" w:hAnsi="Arial" w:cs="Arial"/>
        </w:rPr>
        <w:t xml:space="preserve"> olimpiadose</w:t>
      </w:r>
      <w:r w:rsidR="00DC259B">
        <w:rPr>
          <w:rFonts w:ascii="Arial" w:hAnsi="Arial" w:cs="Arial"/>
        </w:rPr>
        <w:t xml:space="preserve"> (78 mokiniai, 4 – prizininkai)</w:t>
      </w:r>
      <w:r w:rsidRPr="001F5288">
        <w:rPr>
          <w:rFonts w:ascii="Arial" w:hAnsi="Arial" w:cs="Arial"/>
        </w:rPr>
        <w:t>, konkursuose</w:t>
      </w:r>
      <w:r w:rsidR="00417D16">
        <w:rPr>
          <w:rFonts w:ascii="Arial" w:hAnsi="Arial" w:cs="Arial"/>
        </w:rPr>
        <w:t xml:space="preserve"> (258 mokiniai, 17 – prizininkų)</w:t>
      </w:r>
      <w:r w:rsidRPr="001F5288">
        <w:rPr>
          <w:rFonts w:ascii="Arial" w:hAnsi="Arial" w:cs="Arial"/>
        </w:rPr>
        <w:t>, sporto renginiuose</w:t>
      </w:r>
      <w:r w:rsidR="00417D16">
        <w:rPr>
          <w:rFonts w:ascii="Arial" w:hAnsi="Arial" w:cs="Arial"/>
        </w:rPr>
        <w:t xml:space="preserve"> (74 mokiniai, 9 – prizininkai)</w:t>
      </w:r>
      <w:r w:rsidRPr="001F5288">
        <w:rPr>
          <w:rFonts w:ascii="Arial" w:hAnsi="Arial" w:cs="Arial"/>
        </w:rPr>
        <w:t xml:space="preserve">, projektuose (mokinių iniciatyvų, vasaros užimtumo, ,,Judu-365“, </w:t>
      </w:r>
      <w:proofErr w:type="spellStart"/>
      <w:r w:rsidRPr="001F5288">
        <w:rPr>
          <w:rFonts w:ascii="Arial" w:hAnsi="Arial" w:cs="Arial"/>
        </w:rPr>
        <w:t>Junior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Achievement</w:t>
      </w:r>
      <w:proofErr w:type="spellEnd"/>
      <w:r w:rsidRPr="001F5288">
        <w:rPr>
          <w:rFonts w:ascii="Arial" w:hAnsi="Arial" w:cs="Arial"/>
        </w:rPr>
        <w:t>, Gargždų atviro jaunimo centro, Klaipėdos r. savivaldybės jaunimo reikalų tarybos)</w:t>
      </w:r>
      <w:r w:rsidR="00417D16">
        <w:rPr>
          <w:rFonts w:ascii="Arial" w:hAnsi="Arial" w:cs="Arial"/>
        </w:rPr>
        <w:t xml:space="preserve"> dalyvavo 406 mokiniai</w:t>
      </w:r>
      <w:r w:rsidRPr="001F5288">
        <w:rPr>
          <w:rFonts w:ascii="Arial" w:hAnsi="Arial" w:cs="Arial"/>
        </w:rPr>
        <w:t xml:space="preserve">. </w:t>
      </w:r>
    </w:p>
    <w:p w14:paraId="7C68F028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Įgyvendinome Erasmus+ K1 projektą ,,</w:t>
      </w:r>
      <w:proofErr w:type="spellStart"/>
      <w:r w:rsidRPr="001F5288">
        <w:rPr>
          <w:rFonts w:ascii="Arial" w:hAnsi="Arial" w:cs="Arial"/>
        </w:rPr>
        <w:t>Innovative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aproaches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in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special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education</w:t>
      </w:r>
      <w:proofErr w:type="spellEnd"/>
      <w:r w:rsidRPr="001F5288">
        <w:rPr>
          <w:rFonts w:ascii="Arial" w:hAnsi="Arial" w:cs="Arial"/>
        </w:rPr>
        <w:t xml:space="preserve">“ (gauta dotacija 11760 Eur.). Pagal projekto programą organizuoti mokymai, seminarai mokyklos bendruomenei, organizuota 4 mokytojų 10 dienų stažuotė Turkijoje. Projektas ir jo veiklos puikiai įvertintos Švietimo mainų paramos fondo. </w:t>
      </w:r>
    </w:p>
    <w:p w14:paraId="60D21C60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 xml:space="preserve">Dalyvaujame pilotiniame projekte ,,Mokinių įvairovei atvirų grupių, klasių sudarymas ir ugdymo organizavimas jose 2023–2025 m.“ (mokykloje sudarytos 4 atvirosios klasės: dvi visiškos </w:t>
      </w:r>
      <w:proofErr w:type="spellStart"/>
      <w:r w:rsidRPr="001F5288">
        <w:rPr>
          <w:rFonts w:ascii="Arial" w:hAnsi="Arial" w:cs="Arial"/>
        </w:rPr>
        <w:t>įtraukties</w:t>
      </w:r>
      <w:proofErr w:type="spellEnd"/>
      <w:r w:rsidRPr="001F5288">
        <w:rPr>
          <w:rFonts w:ascii="Arial" w:hAnsi="Arial" w:cs="Arial"/>
        </w:rPr>
        <w:t xml:space="preserve">, dvi mobiliosios </w:t>
      </w:r>
      <w:proofErr w:type="spellStart"/>
      <w:r w:rsidRPr="001F5288">
        <w:rPr>
          <w:rFonts w:ascii="Arial" w:hAnsi="Arial" w:cs="Arial"/>
        </w:rPr>
        <w:t>įtraukties</w:t>
      </w:r>
      <w:proofErr w:type="spellEnd"/>
      <w:r w:rsidRPr="001F5288">
        <w:rPr>
          <w:rFonts w:ascii="Arial" w:hAnsi="Arial" w:cs="Arial"/>
        </w:rPr>
        <w:t xml:space="preserve">. Dirba 2 mokytojo </w:t>
      </w:r>
      <w:r w:rsidRPr="001F5288">
        <w:rPr>
          <w:rFonts w:ascii="Arial" w:hAnsi="Arial" w:cs="Arial"/>
        </w:rPr>
        <w:lastRenderedPageBreak/>
        <w:t xml:space="preserve">asistentai, 4 mokytojo padėjėjai, numatytos lėšos 2024 m. – 77250 Eur. Mokykla dalyvauja TŪM projekto mokymuose, pradėjo įgyvendinti projektą ,,Ankstyvojo ugdymo užtikrinimas vaikams iš socialinę riziką patiriančių šeimų“. </w:t>
      </w:r>
    </w:p>
    <w:p w14:paraId="779773CD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 xml:space="preserve">2020 m. balandžio 30 d. Klaipėdos r. savivaldybės tarybos sprendimu Nr. T11–142 prie mokyklos prijungti Klaipėdos r. Dovilų l/d ,,Kregždutė“ ir Klaipėdos r. </w:t>
      </w:r>
      <w:proofErr w:type="spellStart"/>
      <w:r w:rsidRPr="001F5288">
        <w:rPr>
          <w:rFonts w:ascii="Arial" w:hAnsi="Arial" w:cs="Arial"/>
        </w:rPr>
        <w:t>Šiūparių</w:t>
      </w:r>
      <w:proofErr w:type="spellEnd"/>
      <w:r w:rsidRPr="001F5288">
        <w:rPr>
          <w:rFonts w:ascii="Arial" w:hAnsi="Arial" w:cs="Arial"/>
        </w:rPr>
        <w:t xml:space="preserve"> mokykla-daugiafunkcis centras, 2023 m. parengtas bendras įstaigos strateginis planas.</w:t>
      </w:r>
    </w:p>
    <w:p w14:paraId="08427304" w14:textId="77777777" w:rsidR="00194A6E" w:rsidRPr="00713E2F" w:rsidRDefault="00194A6E" w:rsidP="00194A6E">
      <w:pPr>
        <w:spacing w:line="276" w:lineRule="auto"/>
        <w:ind w:firstLine="1298"/>
        <w:jc w:val="both"/>
        <w:rPr>
          <w:rFonts w:ascii="Arial" w:hAnsi="Arial" w:cs="Arial"/>
          <w:color w:val="000000"/>
        </w:rPr>
      </w:pPr>
      <w:r w:rsidRPr="001F5288">
        <w:rPr>
          <w:rFonts w:ascii="Arial" w:hAnsi="Arial" w:cs="Arial"/>
        </w:rPr>
        <w:t>2023–2024 m. m. 1–4 klasėse mokėsi 149 mokini</w:t>
      </w:r>
      <w:r w:rsidR="00982005">
        <w:rPr>
          <w:rFonts w:ascii="Arial" w:hAnsi="Arial" w:cs="Arial"/>
        </w:rPr>
        <w:t>ai</w:t>
      </w:r>
      <w:r w:rsidRPr="001F5288">
        <w:rPr>
          <w:rFonts w:ascii="Arial" w:hAnsi="Arial" w:cs="Arial"/>
        </w:rPr>
        <w:t xml:space="preserve">, baigė 143 mokiniai. </w:t>
      </w:r>
      <w:r w:rsidRPr="001F5288">
        <w:rPr>
          <w:rFonts w:ascii="Arial" w:hAnsi="Arial" w:cs="Arial"/>
          <w:color w:val="000000"/>
        </w:rPr>
        <w:t>Mokėsi pagal aukštesnįjį lygį 9 proc. mokinių, pagal pagrindinį lygį 39 proc. mokinių, pagal patenkinamąjį lygį 50 proc. mokinių, nepasiekė minimalaus lygio – 2 proc. mokinių.</w:t>
      </w:r>
      <w:r w:rsidR="00713E2F">
        <w:rPr>
          <w:rFonts w:ascii="Arial" w:hAnsi="Arial" w:cs="Arial"/>
          <w:color w:val="000000"/>
        </w:rPr>
        <w:t xml:space="preserve"> Pradinį išsilavinimą įgijo 47 mokiniai (100</w:t>
      </w:r>
      <w:r w:rsidR="00713E2F" w:rsidRPr="0001350D">
        <w:rPr>
          <w:rFonts w:ascii="Arial" w:hAnsi="Arial" w:cs="Arial"/>
          <w:color w:val="000000"/>
        </w:rPr>
        <w:t>%).</w:t>
      </w:r>
    </w:p>
    <w:p w14:paraId="78431786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  <w:bCs/>
        </w:rPr>
        <w:t>202</w:t>
      </w:r>
      <w:r w:rsidRPr="001F5288">
        <w:rPr>
          <w:rFonts w:ascii="Arial" w:hAnsi="Arial" w:cs="Arial"/>
          <w:bCs/>
        </w:rPr>
        <w:softHyphen/>
        <w:t>3–2024 m. m. 5–10 klasėse mokėsi 173 mokiniai, baigė 171 mokinys. Visi besimokantys</w:t>
      </w:r>
      <w:r w:rsidRPr="001F5288">
        <w:rPr>
          <w:rFonts w:ascii="Arial" w:hAnsi="Arial" w:cs="Arial"/>
        </w:rPr>
        <w:t xml:space="preserve"> </w:t>
      </w:r>
      <w:r w:rsidRPr="001F5288">
        <w:rPr>
          <w:rFonts w:ascii="Arial" w:hAnsi="Arial" w:cs="Arial"/>
          <w:color w:val="000000"/>
        </w:rPr>
        <w:t>mokykloje mokiniai buvo ugdomi pagal Bendrąsias pagrindinio, pritaikytas ir individualizuotas ugdymo programas. Teigiamais visų dalykų įvertinimais mokslo metus baigė 78</w:t>
      </w:r>
      <w:r w:rsidRPr="001F5288">
        <w:rPr>
          <w:rFonts w:ascii="Arial" w:hAnsi="Arial" w:cs="Arial"/>
          <w:bCs/>
          <w:color w:val="000000"/>
        </w:rPr>
        <w:t xml:space="preserve"> proc.</w:t>
      </w:r>
      <w:r w:rsidRPr="001F5288">
        <w:rPr>
          <w:rFonts w:ascii="Arial" w:hAnsi="Arial" w:cs="Arial"/>
          <w:color w:val="000000"/>
        </w:rPr>
        <w:t xml:space="preserve"> visų besimokančių 5–10 klasių mokinių, puikiai  mokslo metus baigė </w:t>
      </w:r>
      <w:r w:rsidR="00982005">
        <w:rPr>
          <w:rFonts w:ascii="Arial" w:hAnsi="Arial" w:cs="Arial"/>
          <w:color w:val="000000"/>
        </w:rPr>
        <w:t xml:space="preserve">– </w:t>
      </w:r>
      <w:r w:rsidRPr="001F5288">
        <w:rPr>
          <w:rFonts w:ascii="Arial" w:hAnsi="Arial" w:cs="Arial"/>
          <w:color w:val="000000"/>
        </w:rPr>
        <w:t xml:space="preserve">2 proc. mokinių, gerai mokosi – 16 proc. mokinių, patenkinamai  – 60 proc. mokinių, nepatenkinamai – </w:t>
      </w:r>
      <w:r w:rsidRPr="001F5288">
        <w:rPr>
          <w:rFonts w:ascii="Arial" w:hAnsi="Arial" w:cs="Arial"/>
        </w:rPr>
        <w:t>22 proc. mokinių.</w:t>
      </w:r>
      <w:r w:rsidR="00713E2F">
        <w:rPr>
          <w:rFonts w:ascii="Arial" w:hAnsi="Arial" w:cs="Arial"/>
        </w:rPr>
        <w:t xml:space="preserve"> Pagrindinio ugdymo programos I dalį įgijo </w:t>
      </w:r>
      <w:r w:rsidR="00EF1D7F">
        <w:rPr>
          <w:rFonts w:ascii="Arial" w:hAnsi="Arial" w:cs="Arial"/>
        </w:rPr>
        <w:t xml:space="preserve">– </w:t>
      </w:r>
      <w:r w:rsidR="00713E2F">
        <w:rPr>
          <w:rFonts w:ascii="Arial" w:hAnsi="Arial" w:cs="Arial"/>
        </w:rPr>
        <w:t xml:space="preserve">34 mokinai </w:t>
      </w:r>
      <w:r w:rsidR="00713E2F">
        <w:rPr>
          <w:rFonts w:ascii="Arial" w:hAnsi="Arial" w:cs="Arial"/>
          <w:color w:val="000000"/>
        </w:rPr>
        <w:t>(100</w:t>
      </w:r>
      <w:r w:rsidR="00713E2F" w:rsidRPr="0001350D">
        <w:rPr>
          <w:rFonts w:ascii="Arial" w:hAnsi="Arial" w:cs="Arial"/>
          <w:color w:val="000000"/>
        </w:rPr>
        <w:t>%).</w:t>
      </w:r>
    </w:p>
    <w:p w14:paraId="40EA5CED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  <w:bCs/>
        </w:rPr>
        <w:t>2024 m. NMPP standartizuotų testų skaitymo ir matematikos patikrinimuose dalyvavo</w:t>
      </w:r>
      <w:r w:rsidR="00EF1D7F">
        <w:rPr>
          <w:rFonts w:ascii="Arial" w:hAnsi="Arial" w:cs="Arial"/>
          <w:bCs/>
        </w:rPr>
        <w:t xml:space="preserve"> </w:t>
      </w:r>
      <w:r w:rsidRPr="001F5288">
        <w:rPr>
          <w:rFonts w:ascii="Arial" w:hAnsi="Arial" w:cs="Arial"/>
          <w:bCs/>
        </w:rPr>
        <w:t>42 ketvirtų klasių mokiniai. Lietuvių kalbos pasiekimų  bendras vidurkis – 41 proc., matematikos – 49,9 proc.</w:t>
      </w:r>
      <w:r w:rsidRPr="001F5288">
        <w:rPr>
          <w:rFonts w:ascii="Arial" w:hAnsi="Arial" w:cs="Arial"/>
        </w:rPr>
        <w:t xml:space="preserve"> </w:t>
      </w:r>
    </w:p>
    <w:p w14:paraId="79FBC3A4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  <w:bCs/>
          <w:color w:val="000000"/>
        </w:rPr>
      </w:pPr>
      <w:r w:rsidRPr="001F5288">
        <w:rPr>
          <w:rFonts w:ascii="Arial" w:hAnsi="Arial" w:cs="Arial"/>
          <w:bCs/>
          <w:color w:val="000000"/>
        </w:rPr>
        <w:t xml:space="preserve">8 klasės NMPP  rezultatai: lietuvių k. ir literatūra (skaitymas) dalyvavo 31 mokinys, jų rezultato procentinis vidurkis – 60,8, matematika dalyvavo – 27 mokiniai, jų rezultato procentinis vidurkis – 26,6. </w:t>
      </w:r>
    </w:p>
    <w:p w14:paraId="4A8D58B9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  <w:bCs/>
        </w:rPr>
        <w:t>2024 m. PUPP dalyvavo 11 mokinių</w:t>
      </w:r>
      <w:r w:rsidR="00EC70CA">
        <w:rPr>
          <w:rFonts w:ascii="Arial" w:hAnsi="Arial" w:cs="Arial"/>
          <w:bCs/>
        </w:rPr>
        <w:t xml:space="preserve">, pagrindinio ugdymo programą įgijo 11 </w:t>
      </w:r>
      <w:r w:rsidR="00EC70CA">
        <w:rPr>
          <w:rFonts w:ascii="Arial" w:hAnsi="Arial" w:cs="Arial"/>
          <w:color w:val="000000"/>
        </w:rPr>
        <w:t>(100</w:t>
      </w:r>
      <w:r w:rsidR="00EC70CA" w:rsidRPr="0001350D">
        <w:rPr>
          <w:rFonts w:ascii="Arial" w:hAnsi="Arial" w:cs="Arial"/>
          <w:color w:val="000000"/>
        </w:rPr>
        <w:t xml:space="preserve">%) </w:t>
      </w:r>
      <w:r w:rsidR="00EC70CA" w:rsidRPr="00EC70CA">
        <w:rPr>
          <w:rFonts w:ascii="Arial" w:hAnsi="Arial" w:cs="Arial"/>
          <w:color w:val="000000"/>
        </w:rPr>
        <w:t>mokinių.</w:t>
      </w:r>
      <w:r w:rsidR="00EC70CA">
        <w:rPr>
          <w:rFonts w:ascii="Arial" w:hAnsi="Arial" w:cs="Arial"/>
          <w:bCs/>
        </w:rPr>
        <w:t xml:space="preserve"> </w:t>
      </w:r>
      <w:r w:rsidRPr="001F5288">
        <w:rPr>
          <w:rFonts w:ascii="Arial" w:hAnsi="Arial" w:cs="Arial"/>
          <w:bCs/>
        </w:rPr>
        <w:t xml:space="preserve">Lietuvių kalbos ir literatūros  bendras rezultatas – </w:t>
      </w:r>
      <w:r w:rsidRPr="000D1F45">
        <w:rPr>
          <w:rFonts w:ascii="Arial" w:hAnsi="Arial" w:cs="Arial"/>
          <w:bCs/>
        </w:rPr>
        <w:t>46,5 proc., matematikos bendras pasiekimų rezultatas – 42,8 proc.</w:t>
      </w:r>
      <w:r w:rsidRPr="001F5288">
        <w:rPr>
          <w:rFonts w:ascii="Arial" w:hAnsi="Arial" w:cs="Arial"/>
          <w:color w:val="FF0000"/>
        </w:rPr>
        <w:t xml:space="preserve"> </w:t>
      </w:r>
      <w:r w:rsidRPr="001F5288">
        <w:rPr>
          <w:rFonts w:ascii="Arial" w:hAnsi="Arial" w:cs="Arial"/>
        </w:rPr>
        <w:t>8  mokiniai  tęsia mokslą profesinėse mokyklose, 3 mokiniai  gimnazijoje.</w:t>
      </w:r>
    </w:p>
    <w:p w14:paraId="2B918BA6" w14:textId="77777777" w:rsidR="00194A6E" w:rsidRPr="001F5288" w:rsidRDefault="00194A6E" w:rsidP="008B50F4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 xml:space="preserve">2023–2024 m. m. 1–4 klasių mokinių lankomumas – 98,4 proc., 5–10 kl. mokinių lankomumas – 77,6 proc. </w:t>
      </w:r>
    </w:p>
    <w:p w14:paraId="09A71C00" w14:textId="77777777" w:rsidR="004914C1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Neformaliajam švietimui 2023–2024 m. m. buvo skirtos 36 valandos</w:t>
      </w:r>
      <w:r w:rsidR="004914C1">
        <w:rPr>
          <w:rFonts w:ascii="Arial" w:hAnsi="Arial" w:cs="Arial"/>
        </w:rPr>
        <w:t>. NVŠ</w:t>
      </w:r>
      <w:r w:rsidR="004914C1" w:rsidRPr="004914C1">
        <w:rPr>
          <w:rFonts w:ascii="Arial" w:hAnsi="Arial" w:cs="Arial"/>
          <w:color w:val="A3DBFF"/>
        </w:rPr>
        <w:t xml:space="preserve"> </w:t>
      </w:r>
      <w:r w:rsidR="004914C1">
        <w:rPr>
          <w:rFonts w:ascii="Arial" w:hAnsi="Arial" w:cs="Arial"/>
        </w:rPr>
        <w:t>programose</w:t>
      </w:r>
      <w:r w:rsidR="004914C1">
        <w:rPr>
          <w:rFonts w:ascii="Arial" w:hAnsi="Arial" w:cs="Arial"/>
          <w:color w:val="A3DBFF"/>
        </w:rPr>
        <w:t xml:space="preserve"> </w:t>
      </w:r>
      <w:r w:rsidR="004914C1" w:rsidRPr="004914C1">
        <w:rPr>
          <w:rFonts w:ascii="Arial" w:hAnsi="Arial" w:cs="Arial"/>
        </w:rPr>
        <w:t xml:space="preserve">ir mokyklos būreliuose dalyvavo </w:t>
      </w:r>
      <w:r w:rsidR="00886997" w:rsidRPr="004914C1">
        <w:rPr>
          <w:rFonts w:ascii="Arial" w:hAnsi="Arial" w:cs="Arial"/>
        </w:rPr>
        <w:t>328 mokiniai</w:t>
      </w:r>
      <w:r w:rsidR="004914C1" w:rsidRPr="004914C1">
        <w:rPr>
          <w:rFonts w:ascii="Arial" w:hAnsi="Arial" w:cs="Arial"/>
        </w:rPr>
        <w:t>.</w:t>
      </w:r>
      <w:r w:rsidR="004914C1">
        <w:rPr>
          <w:rFonts w:ascii="Arial" w:hAnsi="Arial" w:cs="Arial"/>
          <w:color w:val="A3DBFF"/>
        </w:rPr>
        <w:t xml:space="preserve"> </w:t>
      </w:r>
      <w:r w:rsidRPr="001F5288">
        <w:rPr>
          <w:rFonts w:ascii="Arial" w:hAnsi="Arial" w:cs="Arial"/>
        </w:rPr>
        <w:t xml:space="preserve"> </w:t>
      </w:r>
    </w:p>
    <w:p w14:paraId="6AE9E46B" w14:textId="77777777" w:rsidR="00E33FF2" w:rsidRDefault="004914C1" w:rsidP="00194A6E">
      <w:pPr>
        <w:spacing w:line="276" w:lineRule="auto"/>
        <w:ind w:firstLine="1298"/>
        <w:jc w:val="both"/>
        <w:rPr>
          <w:rFonts w:ascii="Arial" w:hAnsi="Arial" w:cs="Arial"/>
        </w:rPr>
      </w:pPr>
      <w:r>
        <w:rPr>
          <w:rFonts w:ascii="Arial" w:hAnsi="Arial" w:cs="Arial"/>
        </w:rPr>
        <w:t>Š</w:t>
      </w:r>
      <w:r w:rsidR="00194A6E" w:rsidRPr="001F5288">
        <w:rPr>
          <w:rFonts w:ascii="Arial" w:hAnsi="Arial" w:cs="Arial"/>
        </w:rPr>
        <w:t xml:space="preserve">vietimo pagalba (spec., </w:t>
      </w:r>
      <w:proofErr w:type="spellStart"/>
      <w:r w:rsidR="00194A6E" w:rsidRPr="001F5288">
        <w:rPr>
          <w:rFonts w:ascii="Arial" w:hAnsi="Arial" w:cs="Arial"/>
        </w:rPr>
        <w:t>soc</w:t>
      </w:r>
      <w:proofErr w:type="spellEnd"/>
      <w:r w:rsidR="00194A6E" w:rsidRPr="001F5288">
        <w:rPr>
          <w:rFonts w:ascii="Arial" w:hAnsi="Arial" w:cs="Arial"/>
        </w:rPr>
        <w:t>. pedagogo, logopedo, psichologo) buvo teikiama 93 mokiniams</w:t>
      </w:r>
      <w:r w:rsidR="008A77D4">
        <w:rPr>
          <w:rFonts w:ascii="Arial" w:hAnsi="Arial" w:cs="Arial"/>
        </w:rPr>
        <w:t xml:space="preserve"> (organizuoti 23 VGK posėdžiai</w:t>
      </w:r>
      <w:r w:rsidR="00903F3A">
        <w:rPr>
          <w:rFonts w:ascii="Arial" w:hAnsi="Arial" w:cs="Arial"/>
        </w:rPr>
        <w:t>)</w:t>
      </w:r>
      <w:r w:rsidR="00194A6E" w:rsidRPr="001F5288">
        <w:rPr>
          <w:rFonts w:ascii="Arial" w:hAnsi="Arial" w:cs="Arial"/>
        </w:rPr>
        <w:t xml:space="preserve">. </w:t>
      </w:r>
    </w:p>
    <w:p w14:paraId="29ECD475" w14:textId="77777777" w:rsidR="00E33FF2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Siekiant geresnių ugdymosi rezultatų, organizuotas mokinių ugdymo(</w:t>
      </w:r>
      <w:proofErr w:type="spellStart"/>
      <w:r w:rsidRPr="001F5288">
        <w:rPr>
          <w:rFonts w:ascii="Arial" w:hAnsi="Arial" w:cs="Arial"/>
        </w:rPr>
        <w:t>si</w:t>
      </w:r>
      <w:proofErr w:type="spellEnd"/>
      <w:r w:rsidRPr="001F5288">
        <w:rPr>
          <w:rFonts w:ascii="Arial" w:hAnsi="Arial" w:cs="Arial"/>
        </w:rPr>
        <w:t xml:space="preserve">) poreikių tenkinimas: konsultacijos mokymosi sunkumus patiriantiems mokiniams, ukrainiečių mokinių lietuvių kalbos mokymas, lietuvių kalbos mokymas iš užsienio grįžusiems mokiniams. 1–10 klasių mokiniai dalyvavo įvairiuose neformaliojo švietimo užsiėmimuose: mokykloje, už mokyklos ribų (Klaipėdos rajono etninės kultūros centre, sporto, muzikos ir kt. mokyklose).  </w:t>
      </w:r>
    </w:p>
    <w:p w14:paraId="7D9F6271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Mokykla dalyvavo projektuose, konkursuose, olimpiadose, konferencijose, pilietinėje iniciatyvoje „Atmintis gyva, nes liudija“, tarptautiniame projekte ŠMT „Šiaurės šalių bibliotekų savaitė“,</w:t>
      </w:r>
      <w:r>
        <w:rPr>
          <w:rFonts w:ascii="Arial" w:hAnsi="Arial" w:cs="Arial"/>
          <w:color w:val="000000"/>
        </w:rPr>
        <w:t xml:space="preserve"> karjeros</w:t>
      </w:r>
      <w:r w:rsidRPr="001F5288">
        <w:rPr>
          <w:rFonts w:ascii="Arial" w:hAnsi="Arial" w:cs="Arial"/>
        </w:rPr>
        <w:t xml:space="preserve"> planavimo projekte, organizavome padėkos dieną ,,Gerumo sparnai“. </w:t>
      </w:r>
      <w:r w:rsidRPr="00E30349">
        <w:rPr>
          <w:rFonts w:ascii="Arial" w:hAnsi="Arial" w:cs="Arial"/>
        </w:rPr>
        <w:t xml:space="preserve">Auditas </w:t>
      </w:r>
      <w:r w:rsidRPr="001F5288">
        <w:rPr>
          <w:rFonts w:ascii="Arial" w:hAnsi="Arial" w:cs="Arial"/>
        </w:rPr>
        <w:t xml:space="preserve">Dovilų pagrindinę mokyklą </w:t>
      </w:r>
      <w:r w:rsidRPr="001F5288">
        <w:rPr>
          <w:rFonts w:ascii="Arial" w:hAnsi="Arial" w:cs="Arial"/>
          <w:bCs/>
        </w:rPr>
        <w:t>septintą kartą pripažino „OLWEUS“ mokykla 2022–2024 m.</w:t>
      </w:r>
      <w:r w:rsidRPr="001F5288">
        <w:rPr>
          <w:rFonts w:ascii="Arial" w:hAnsi="Arial" w:cs="Arial"/>
        </w:rPr>
        <w:t xml:space="preserve"> Mokykla pratęsė sveikatą stiprinančių mokyklų programą 2023–2028 m., įgyvendina „Aktyvios mokyklos“ 2019–2024 m. programą. Nuo 2018 m. mokykla priklauso A-spektro mokyklų tinklui.</w:t>
      </w:r>
    </w:p>
    <w:p w14:paraId="6690965D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lastRenderedPageBreak/>
        <w:t>Mokykla dalijosi gerąja patirtimi su Mažeikių politechnikos mokykla ,,Lyderystė ir motyvacija ugdymo įstaigoje“ 2024-06-18, Gargždų ,,Vaivorykštės“ gimnazija ,,Santykis prasideda nuo požiūrio“ 2024-10-23, kartu su Ugdymo meistrų komanda mokykloje organizuota stažuotė įtraukiojo ugdymo klausimais Klaipėdos miesto mokyklų mokytojams ir specialistams 2024-11-12. Mokykla kartu su Lietuvos autizmo asociacija ,,Lietaus vaikai“ organizavo forumą-mokymus ,,</w:t>
      </w:r>
      <w:r>
        <w:rPr>
          <w:rFonts w:ascii="Arial" w:hAnsi="Arial" w:cs="Arial"/>
        </w:rPr>
        <w:t>P</w:t>
      </w:r>
      <w:r w:rsidRPr="001F5288">
        <w:rPr>
          <w:rFonts w:ascii="Arial" w:hAnsi="Arial" w:cs="Arial"/>
        </w:rPr>
        <w:t xml:space="preserve">rasmingų ryšių su </w:t>
      </w:r>
      <w:proofErr w:type="spellStart"/>
      <w:r w:rsidRPr="001F5288">
        <w:rPr>
          <w:rFonts w:ascii="Arial" w:hAnsi="Arial" w:cs="Arial"/>
        </w:rPr>
        <w:t>autistiškais</w:t>
      </w:r>
      <w:proofErr w:type="spellEnd"/>
      <w:r w:rsidRPr="001F5288">
        <w:rPr>
          <w:rFonts w:ascii="Arial" w:hAnsi="Arial" w:cs="Arial"/>
        </w:rPr>
        <w:t xml:space="preserve"> mokiniais kūrimas: supratimas ir pagalba“ (lektorė </w:t>
      </w:r>
      <w:proofErr w:type="spellStart"/>
      <w:r w:rsidRPr="001F5288">
        <w:rPr>
          <w:rFonts w:ascii="Arial" w:hAnsi="Arial" w:cs="Arial"/>
        </w:rPr>
        <w:t>Pia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Linberg</w:t>
      </w:r>
      <w:proofErr w:type="spellEnd"/>
      <w:r w:rsidRPr="001F5288">
        <w:rPr>
          <w:rFonts w:ascii="Arial" w:hAnsi="Arial" w:cs="Arial"/>
        </w:rPr>
        <w:t xml:space="preserve"> </w:t>
      </w:r>
      <w:proofErr w:type="spellStart"/>
      <w:r w:rsidRPr="001F5288">
        <w:rPr>
          <w:rFonts w:ascii="Arial" w:hAnsi="Arial" w:cs="Arial"/>
        </w:rPr>
        <w:t>Fenger</w:t>
      </w:r>
      <w:proofErr w:type="spellEnd"/>
      <w:r w:rsidRPr="001F5288">
        <w:rPr>
          <w:rFonts w:ascii="Arial" w:hAnsi="Arial" w:cs="Arial"/>
        </w:rPr>
        <w:t>, Danija) 2024-10-14, mokymai ,,Sensorinė integracija“, ,,Alternatyvioji komunikacija“, ,,</w:t>
      </w:r>
      <w:proofErr w:type="spellStart"/>
      <w:r w:rsidRPr="001F5288">
        <w:rPr>
          <w:rFonts w:ascii="Arial" w:hAnsi="Arial" w:cs="Arial"/>
        </w:rPr>
        <w:t>Autistiškų</w:t>
      </w:r>
      <w:proofErr w:type="spellEnd"/>
      <w:r w:rsidRPr="001F5288">
        <w:rPr>
          <w:rFonts w:ascii="Arial" w:hAnsi="Arial" w:cs="Arial"/>
        </w:rPr>
        <w:t xml:space="preserve"> vaikų elgesio iššūkiai ugdymo įstaigoje“. Mokykl</w:t>
      </w:r>
      <w:r>
        <w:rPr>
          <w:rFonts w:ascii="Arial" w:hAnsi="Arial" w:cs="Arial"/>
        </w:rPr>
        <w:t>os bendruomenei</w:t>
      </w:r>
      <w:r w:rsidRPr="001F5288">
        <w:rPr>
          <w:rFonts w:ascii="Arial" w:hAnsi="Arial" w:cs="Arial"/>
        </w:rPr>
        <w:t xml:space="preserve"> tradiciniuose </w:t>
      </w:r>
      <w:proofErr w:type="spellStart"/>
      <w:r w:rsidRPr="001F5288">
        <w:rPr>
          <w:rFonts w:ascii="Arial" w:hAnsi="Arial" w:cs="Arial"/>
        </w:rPr>
        <w:t>Delfi</w:t>
      </w:r>
      <w:proofErr w:type="spellEnd"/>
      <w:r w:rsidRPr="001F5288">
        <w:rPr>
          <w:rFonts w:ascii="Arial" w:hAnsi="Arial" w:cs="Arial"/>
        </w:rPr>
        <w:t xml:space="preserve"> apdovanojimuose 2024-02-08 įteiktas tvirtybės ,,Titanas“ už pasiekimus įtraukiojo ugdymo srityje.</w:t>
      </w:r>
    </w:p>
    <w:p w14:paraId="53E55DCD" w14:textId="77777777" w:rsidR="00194A6E" w:rsidRPr="001F5288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>2024 m. Dovilų pagrindinės mokyklos administracinių ir techninių darbuotojų etatai –</w:t>
      </w:r>
      <w:r w:rsidR="00EF1D7F">
        <w:rPr>
          <w:rFonts w:ascii="Arial" w:hAnsi="Arial" w:cs="Arial"/>
        </w:rPr>
        <w:t xml:space="preserve"> </w:t>
      </w:r>
      <w:r w:rsidRPr="001F5288">
        <w:rPr>
          <w:rFonts w:ascii="Arial" w:hAnsi="Arial" w:cs="Arial"/>
        </w:rPr>
        <w:t xml:space="preserve">76,26; Dovilų pagrindinės mokyklos ikimokyklinio ir priešmokyklinio ugdymo skyriaus – 31,15; Dovilų pagrindinės mokyklos </w:t>
      </w:r>
      <w:proofErr w:type="spellStart"/>
      <w:r w:rsidRPr="001F5288">
        <w:rPr>
          <w:rFonts w:ascii="Arial" w:hAnsi="Arial" w:cs="Arial"/>
        </w:rPr>
        <w:t>Šiūparių</w:t>
      </w:r>
      <w:proofErr w:type="spellEnd"/>
      <w:r w:rsidRPr="001F5288">
        <w:rPr>
          <w:rFonts w:ascii="Arial" w:hAnsi="Arial" w:cs="Arial"/>
        </w:rPr>
        <w:t xml:space="preserve"> skyriaus – 24,5. </w:t>
      </w:r>
    </w:p>
    <w:p w14:paraId="214C7085" w14:textId="77777777" w:rsidR="00B05B85" w:rsidRDefault="00194A6E" w:rsidP="00194A6E">
      <w:pPr>
        <w:spacing w:line="276" w:lineRule="auto"/>
        <w:ind w:firstLine="1298"/>
        <w:jc w:val="both"/>
        <w:rPr>
          <w:rFonts w:ascii="Arial" w:hAnsi="Arial" w:cs="Arial"/>
        </w:rPr>
      </w:pPr>
      <w:r w:rsidRPr="001F5288">
        <w:rPr>
          <w:rFonts w:ascii="Arial" w:hAnsi="Arial" w:cs="Arial"/>
        </w:rPr>
        <w:t xml:space="preserve">2024 m. rekonstruota mokyklos šildymo sistema (šildymas gamtinėmis dujomis), įrengta nauja kompiuterinė klasė </w:t>
      </w:r>
      <w:proofErr w:type="spellStart"/>
      <w:r w:rsidRPr="001F5288">
        <w:rPr>
          <w:rFonts w:ascii="Arial" w:hAnsi="Arial" w:cs="Arial"/>
        </w:rPr>
        <w:t>Ncomputing</w:t>
      </w:r>
      <w:proofErr w:type="spellEnd"/>
      <w:r w:rsidRPr="001F5288">
        <w:rPr>
          <w:rFonts w:ascii="Arial" w:hAnsi="Arial" w:cs="Arial"/>
        </w:rPr>
        <w:t xml:space="preserve">, įsigyti </w:t>
      </w:r>
      <w:r>
        <w:rPr>
          <w:rFonts w:ascii="Arial" w:hAnsi="Arial" w:cs="Arial"/>
        </w:rPr>
        <w:t>4</w:t>
      </w:r>
      <w:r w:rsidRPr="001F5288">
        <w:rPr>
          <w:rFonts w:ascii="Arial" w:hAnsi="Arial" w:cs="Arial"/>
        </w:rPr>
        <w:t xml:space="preserve"> interaktyvūs ekranai, atliktas stogo remontas </w:t>
      </w:r>
      <w:proofErr w:type="spellStart"/>
      <w:r w:rsidRPr="001F5288">
        <w:rPr>
          <w:rFonts w:ascii="Arial" w:hAnsi="Arial" w:cs="Arial"/>
        </w:rPr>
        <w:t>Šiūparių</w:t>
      </w:r>
      <w:proofErr w:type="spellEnd"/>
      <w:r w:rsidRPr="001F5288">
        <w:rPr>
          <w:rFonts w:ascii="Arial" w:hAnsi="Arial" w:cs="Arial"/>
        </w:rPr>
        <w:t xml:space="preserve"> ugdymo skyriuje, įsigyti 24 vnt. kompiuterių su pakrovimo dėžėmis</w:t>
      </w:r>
      <w:r>
        <w:rPr>
          <w:rFonts w:ascii="Arial" w:hAnsi="Arial" w:cs="Arial"/>
        </w:rPr>
        <w:t>, 2 vnt. kondicionieri</w:t>
      </w:r>
      <w:r w:rsidR="00EF1D7F">
        <w:rPr>
          <w:rFonts w:ascii="Arial" w:hAnsi="Arial" w:cs="Arial"/>
        </w:rPr>
        <w:t>ų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wi</w:t>
      </w:r>
      <w:proofErr w:type="spellEnd"/>
      <w:r>
        <w:rPr>
          <w:rFonts w:ascii="Arial" w:hAnsi="Arial" w:cs="Arial"/>
        </w:rPr>
        <w:t xml:space="preserve"> fi įranga, atnaujinta valgyklos įranga, mokykliniai baldai, žaidimų aukštelės įrenginiai ikimokykliniam ir priešmokykliniam ugdymo skyriui.</w:t>
      </w:r>
    </w:p>
    <w:p w14:paraId="0C855923" w14:textId="77777777" w:rsidR="006E4A8D" w:rsidRDefault="00E33FF2" w:rsidP="00194A6E">
      <w:pPr>
        <w:spacing w:line="276" w:lineRule="auto"/>
        <w:ind w:firstLine="129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2024 m. atliktas mokyklos veiklos kokybės įsivertinimas (2. </w:t>
      </w:r>
      <w:r w:rsidR="004D0BAD" w:rsidRPr="004D0BAD">
        <w:rPr>
          <w:rFonts w:ascii="Arial" w:hAnsi="Arial" w:cs="Arial"/>
          <w:color w:val="000000"/>
        </w:rPr>
        <w:t xml:space="preserve">sritis </w:t>
      </w:r>
      <w:r w:rsidR="004D0BAD">
        <w:rPr>
          <w:rFonts w:ascii="Arial" w:hAnsi="Arial" w:cs="Arial"/>
          <w:color w:val="000000"/>
        </w:rPr>
        <w:t>,,</w:t>
      </w:r>
      <w:r>
        <w:rPr>
          <w:rFonts w:ascii="Arial" w:hAnsi="Arial" w:cs="Arial"/>
          <w:color w:val="000000"/>
        </w:rPr>
        <w:t>Ugdymas(</w:t>
      </w:r>
      <w:proofErr w:type="spellStart"/>
      <w:r>
        <w:rPr>
          <w:rFonts w:ascii="Arial" w:hAnsi="Arial" w:cs="Arial"/>
          <w:color w:val="000000"/>
        </w:rPr>
        <w:t>is</w:t>
      </w:r>
      <w:proofErr w:type="spellEnd"/>
      <w:r>
        <w:rPr>
          <w:rFonts w:ascii="Arial" w:hAnsi="Arial" w:cs="Arial"/>
          <w:color w:val="000000"/>
        </w:rPr>
        <w:t>) ir mokinių patirtys</w:t>
      </w:r>
      <w:r w:rsidR="004D0BAD">
        <w:rPr>
          <w:rFonts w:ascii="Arial" w:hAnsi="Arial" w:cs="Arial"/>
          <w:color w:val="000000"/>
        </w:rPr>
        <w:t>“,</w:t>
      </w:r>
      <w:r>
        <w:rPr>
          <w:rFonts w:ascii="Arial" w:hAnsi="Arial" w:cs="Arial"/>
          <w:color w:val="000000"/>
        </w:rPr>
        <w:t xml:space="preserve"> rodikliai 2.1.1.</w:t>
      </w:r>
      <w:r w:rsidR="003B059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ugdymo tikslai</w:t>
      </w:r>
      <w:r w:rsidR="003B059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2.1.2. ugdymo planai ir tvarkaraščiai; 2.1.3. orientavimasis į mokinių poreikius; 2.3.1. mokymasis; 2.3.2. ugdymas mokyklos gyvenimu). </w:t>
      </w:r>
      <w:r w:rsidR="002034AB">
        <w:rPr>
          <w:rFonts w:ascii="Arial" w:hAnsi="Arial" w:cs="Arial"/>
          <w:color w:val="000000"/>
        </w:rPr>
        <w:t>Mokinių į</w:t>
      </w:r>
      <w:r w:rsidR="001D6F6C">
        <w:rPr>
          <w:rFonts w:ascii="Arial" w:hAnsi="Arial" w:cs="Arial"/>
          <w:color w:val="000000"/>
        </w:rPr>
        <w:t>vardintos</w:t>
      </w:r>
      <w:r w:rsidR="002034AB">
        <w:rPr>
          <w:rFonts w:ascii="Arial" w:hAnsi="Arial" w:cs="Arial"/>
          <w:color w:val="000000"/>
        </w:rPr>
        <w:t xml:space="preserve"> aukščiausios vertės: namų darbų kiekis nevienodas – 3,30; dienos pamokų tvarkaraštyje yra ir sunkių pamokų, ir lengvų – 3,29; mokytojai supažindina su pamokos tikslais – 3,16; mokinių elgesio taisyklės yra aiškios – 3,15.</w:t>
      </w:r>
      <w:r w:rsidR="008F2678">
        <w:rPr>
          <w:rFonts w:ascii="Arial" w:hAnsi="Arial" w:cs="Arial"/>
          <w:color w:val="000000"/>
        </w:rPr>
        <w:t xml:space="preserve"> </w:t>
      </w:r>
      <w:r w:rsidR="008F2678" w:rsidRPr="008F2678">
        <w:rPr>
          <w:rFonts w:ascii="Arial" w:hAnsi="Arial" w:cs="Arial"/>
          <w:color w:val="000000"/>
        </w:rPr>
        <w:t>Mokinių įv</w:t>
      </w:r>
      <w:r w:rsidR="001D6F6C">
        <w:rPr>
          <w:rFonts w:ascii="Arial" w:hAnsi="Arial" w:cs="Arial"/>
          <w:color w:val="000000"/>
        </w:rPr>
        <w:t>ardintos</w:t>
      </w:r>
      <w:r w:rsidR="008F2678" w:rsidRPr="008F2678">
        <w:rPr>
          <w:rFonts w:ascii="Arial" w:hAnsi="Arial" w:cs="Arial"/>
          <w:color w:val="000000"/>
        </w:rPr>
        <w:t xml:space="preserve"> </w:t>
      </w:r>
      <w:r w:rsidR="008F2678">
        <w:rPr>
          <w:rFonts w:ascii="Arial" w:hAnsi="Arial" w:cs="Arial"/>
          <w:color w:val="000000"/>
        </w:rPr>
        <w:t>žemiausios</w:t>
      </w:r>
      <w:r w:rsidR="008F2678" w:rsidRPr="008F2678">
        <w:rPr>
          <w:rFonts w:ascii="Arial" w:hAnsi="Arial" w:cs="Arial"/>
          <w:color w:val="000000"/>
        </w:rPr>
        <w:t xml:space="preserve"> vertės:</w:t>
      </w:r>
      <w:r w:rsidR="008F2678">
        <w:rPr>
          <w:rFonts w:ascii="Arial" w:hAnsi="Arial" w:cs="Arial"/>
          <w:color w:val="000000"/>
        </w:rPr>
        <w:t xml:space="preserve"> </w:t>
      </w:r>
      <w:r w:rsidR="00EC6930">
        <w:rPr>
          <w:rFonts w:ascii="Arial" w:hAnsi="Arial" w:cs="Arial"/>
          <w:color w:val="000000"/>
        </w:rPr>
        <w:t xml:space="preserve">aš aktyviai įsitraukiu kuriant mokyklos gyvenimą – 2,57; jei turėčiau problemų, kreipčiausi pagalbos į savo klasės auklėtoją – 2,45; mūsų klasės mokiniai drausmingai elgiasi – 2,33; jei turėčiau problemų, kreipčiausi pagalbos į mokyklos socialinį pedagogą – 2,29. </w:t>
      </w:r>
      <w:r w:rsidR="00D6135A">
        <w:rPr>
          <w:rFonts w:ascii="Arial" w:hAnsi="Arial" w:cs="Arial"/>
          <w:color w:val="000000"/>
        </w:rPr>
        <w:t>Tėvų įv</w:t>
      </w:r>
      <w:r w:rsidR="001D6F6C">
        <w:rPr>
          <w:rFonts w:ascii="Arial" w:hAnsi="Arial" w:cs="Arial"/>
          <w:color w:val="000000"/>
        </w:rPr>
        <w:t>ardintos</w:t>
      </w:r>
      <w:r w:rsidR="00D6135A">
        <w:rPr>
          <w:rFonts w:ascii="Arial" w:hAnsi="Arial" w:cs="Arial"/>
          <w:color w:val="000000"/>
        </w:rPr>
        <w:t xml:space="preserve"> aukščiausios vertės: mokytojai laiku su manimi susisiekia – 3,49; mokykloje vaikams organizuojami įvairūs renginiai – 3,48; man patinka mokyklos renginiai – 3,40; mano vaikas pasitiki klasės auklėtoja – 3,40; tėvų įv</w:t>
      </w:r>
      <w:r w:rsidR="001D6F6C">
        <w:rPr>
          <w:rFonts w:ascii="Arial" w:hAnsi="Arial" w:cs="Arial"/>
          <w:color w:val="000000"/>
        </w:rPr>
        <w:t>ardintos</w:t>
      </w:r>
      <w:r w:rsidR="00D6135A">
        <w:rPr>
          <w:rFonts w:ascii="Arial" w:hAnsi="Arial" w:cs="Arial"/>
          <w:color w:val="000000"/>
        </w:rPr>
        <w:t xml:space="preserve"> žemiausios vertės: </w:t>
      </w:r>
      <w:r w:rsidR="001D6F6C">
        <w:rPr>
          <w:rFonts w:ascii="Arial" w:hAnsi="Arial" w:cs="Arial"/>
          <w:color w:val="000000"/>
        </w:rPr>
        <w:t>mano vaikas geba planuoti darbą – 2,96; mano vaikas geba išsikelti mokymosi tikslaus – 2,91; mano vaikas noriai mokosi – 2,87; mano vaikui užduoda labai daug namų darbų – 2,76.</w:t>
      </w:r>
    </w:p>
    <w:p w14:paraId="72B95DBE" w14:textId="77777777" w:rsidR="00895D57" w:rsidRDefault="00895D57" w:rsidP="00895D57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PRIDEDAMA:</w:t>
      </w:r>
    </w:p>
    <w:p w14:paraId="4C4E2D8C" w14:textId="77777777" w:rsidR="00895D57" w:rsidRPr="00F16DCD" w:rsidRDefault="00895D57" w:rsidP="00895D57">
      <w:pPr>
        <w:numPr>
          <w:ilvl w:val="0"/>
          <w:numId w:val="20"/>
        </w:numPr>
        <w:spacing w:line="276" w:lineRule="auto"/>
        <w:ind w:left="0" w:firstLine="851"/>
        <w:jc w:val="both"/>
        <w:rPr>
          <w:rFonts w:ascii="Arial" w:hAnsi="Arial" w:cs="Arial"/>
        </w:rPr>
      </w:pPr>
      <w:bookmarkStart w:id="0" w:name="_Hlk191557334"/>
      <w:r w:rsidRPr="00827F7F">
        <w:rPr>
          <w:rFonts w:ascii="Arial" w:hAnsi="Arial" w:cs="Arial"/>
        </w:rPr>
        <w:t xml:space="preserve">Klaipėdos r. </w:t>
      </w:r>
      <w:r>
        <w:rPr>
          <w:rFonts w:ascii="Arial" w:hAnsi="Arial" w:cs="Arial"/>
        </w:rPr>
        <w:t>Dovilų pagrindinės mokyklos</w:t>
      </w:r>
      <w:r w:rsidRPr="00827F7F">
        <w:rPr>
          <w:rFonts w:ascii="Arial" w:hAnsi="Arial" w:cs="Arial"/>
        </w:rPr>
        <w:t xml:space="preserve"> </w:t>
      </w:r>
      <w:r w:rsidRPr="00F16DCD">
        <w:rPr>
          <w:rFonts w:ascii="Arial" w:hAnsi="Arial" w:cs="Arial"/>
        </w:rPr>
        <w:t xml:space="preserve">2024 m. </w:t>
      </w:r>
      <w:bookmarkEnd w:id="0"/>
      <w:r w:rsidRPr="00F16DCD">
        <w:rPr>
          <w:rFonts w:ascii="Arial" w:hAnsi="Arial" w:cs="Arial"/>
        </w:rPr>
        <w:t xml:space="preserve">gruodžio 31 d. pasibaigusių metų finansinių ataskaitų rinkinys, </w:t>
      </w:r>
      <w:r w:rsidR="00C37502">
        <w:rPr>
          <w:rFonts w:ascii="Arial" w:hAnsi="Arial" w:cs="Arial"/>
        </w:rPr>
        <w:t>54</w:t>
      </w:r>
      <w:r w:rsidRPr="00F16DCD">
        <w:rPr>
          <w:rFonts w:ascii="Arial" w:hAnsi="Arial" w:cs="Arial"/>
        </w:rPr>
        <w:t xml:space="preserve"> lapai.</w:t>
      </w:r>
    </w:p>
    <w:p w14:paraId="6E362082" w14:textId="77777777" w:rsidR="00895D57" w:rsidRPr="00F16DCD" w:rsidRDefault="00895D57" w:rsidP="00895D57">
      <w:pPr>
        <w:numPr>
          <w:ilvl w:val="0"/>
          <w:numId w:val="20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827F7F">
        <w:rPr>
          <w:rFonts w:ascii="Arial" w:hAnsi="Arial" w:cs="Arial"/>
        </w:rPr>
        <w:t xml:space="preserve">Klaipėdos r. </w:t>
      </w:r>
      <w:r>
        <w:rPr>
          <w:rFonts w:ascii="Arial" w:hAnsi="Arial" w:cs="Arial"/>
        </w:rPr>
        <w:t>Dovilų pagrindinės mokyklos</w:t>
      </w:r>
      <w:r w:rsidRPr="00827F7F">
        <w:rPr>
          <w:rFonts w:ascii="Arial" w:hAnsi="Arial" w:cs="Arial"/>
        </w:rPr>
        <w:t xml:space="preserve"> </w:t>
      </w:r>
      <w:r w:rsidRPr="00F16DCD">
        <w:rPr>
          <w:rFonts w:ascii="Arial" w:hAnsi="Arial" w:cs="Arial"/>
        </w:rPr>
        <w:t xml:space="preserve">2024 metų biudžeto vykdymo ataskaitų rinkinys, </w:t>
      </w:r>
      <w:r>
        <w:rPr>
          <w:rFonts w:ascii="Arial" w:hAnsi="Arial" w:cs="Arial"/>
        </w:rPr>
        <w:t>5</w:t>
      </w:r>
      <w:r w:rsidR="00C37502">
        <w:rPr>
          <w:rFonts w:ascii="Arial" w:hAnsi="Arial" w:cs="Arial"/>
        </w:rPr>
        <w:t>6</w:t>
      </w:r>
      <w:r w:rsidRPr="00F16DCD">
        <w:rPr>
          <w:rFonts w:ascii="Arial" w:hAnsi="Arial" w:cs="Arial"/>
        </w:rPr>
        <w:t xml:space="preserve"> lapai.</w:t>
      </w:r>
    </w:p>
    <w:p w14:paraId="2D8A1476" w14:textId="77777777" w:rsidR="002034AB" w:rsidRDefault="002034AB" w:rsidP="00194A6E">
      <w:pPr>
        <w:spacing w:line="276" w:lineRule="auto"/>
        <w:ind w:firstLine="1298"/>
        <w:jc w:val="both"/>
        <w:rPr>
          <w:bCs/>
          <w:iCs/>
          <w:color w:val="000000"/>
          <w:sz w:val="20"/>
          <w:szCs w:val="20"/>
        </w:rPr>
      </w:pPr>
    </w:p>
    <w:p w14:paraId="253FC8D0" w14:textId="77777777" w:rsidR="00605913" w:rsidRPr="000A09B8" w:rsidRDefault="00941197" w:rsidP="00B05B85">
      <w:pPr>
        <w:jc w:val="center"/>
        <w:rPr>
          <w:bCs/>
          <w:iCs/>
          <w:sz w:val="20"/>
          <w:szCs w:val="20"/>
        </w:rPr>
      </w:pPr>
      <w:r w:rsidRPr="001732AC">
        <w:rPr>
          <w:bCs/>
          <w:iCs/>
          <w:sz w:val="20"/>
          <w:szCs w:val="20"/>
        </w:rPr>
        <w:t>____________________</w:t>
      </w:r>
    </w:p>
    <w:sectPr w:rsidR="00605913" w:rsidRPr="000A09B8" w:rsidSect="00B3742F">
      <w:headerReference w:type="even" r:id="rId7"/>
      <w:headerReference w:type="default" r:id="rId8"/>
      <w:type w:val="continuous"/>
      <w:pgSz w:w="11906" w:h="16838"/>
      <w:pgMar w:top="1134" w:right="566" w:bottom="540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91B8" w14:textId="77777777" w:rsidR="00C436AF" w:rsidRDefault="00C436AF">
      <w:r>
        <w:separator/>
      </w:r>
    </w:p>
  </w:endnote>
  <w:endnote w:type="continuationSeparator" w:id="0">
    <w:p w14:paraId="662069DF" w14:textId="77777777" w:rsidR="00C436AF" w:rsidRDefault="00C4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BABB" w14:textId="77777777" w:rsidR="00C436AF" w:rsidRDefault="00C436AF">
      <w:r>
        <w:separator/>
      </w:r>
    </w:p>
  </w:footnote>
  <w:footnote w:type="continuationSeparator" w:id="0">
    <w:p w14:paraId="12F4A996" w14:textId="77777777" w:rsidR="00C436AF" w:rsidRDefault="00C43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E3EA9" w14:textId="77777777" w:rsidR="000D4EEE" w:rsidRDefault="000D4EEE" w:rsidP="00744AD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06C42B" w14:textId="77777777" w:rsidR="000D4EEE" w:rsidRDefault="000D4E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AEE26" w14:textId="77777777" w:rsidR="000D4EEE" w:rsidRDefault="000D4EEE" w:rsidP="00744AD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868F9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736ED37C" w14:textId="77777777" w:rsidR="000D4EEE" w:rsidRDefault="000D4E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554"/>
    <w:multiLevelType w:val="hybridMultilevel"/>
    <w:tmpl w:val="9570634C"/>
    <w:lvl w:ilvl="0" w:tplc="08C4C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B0C25"/>
    <w:multiLevelType w:val="hybridMultilevel"/>
    <w:tmpl w:val="1FFC90FE"/>
    <w:lvl w:ilvl="0" w:tplc="5A9A53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1364C"/>
    <w:multiLevelType w:val="hybridMultilevel"/>
    <w:tmpl w:val="EA9625FA"/>
    <w:lvl w:ilvl="0" w:tplc="0CC2D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79C62C8"/>
    <w:multiLevelType w:val="hybridMultilevel"/>
    <w:tmpl w:val="43267C26"/>
    <w:lvl w:ilvl="0" w:tplc="2584B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351531"/>
    <w:multiLevelType w:val="hybridMultilevel"/>
    <w:tmpl w:val="E806D2C6"/>
    <w:lvl w:ilvl="0" w:tplc="EBF6F8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3B7AC0"/>
    <w:multiLevelType w:val="hybridMultilevel"/>
    <w:tmpl w:val="A3D0D060"/>
    <w:lvl w:ilvl="0" w:tplc="D6B46B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A35115"/>
    <w:multiLevelType w:val="hybridMultilevel"/>
    <w:tmpl w:val="74820B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C213F4"/>
    <w:multiLevelType w:val="hybridMultilevel"/>
    <w:tmpl w:val="D234B76A"/>
    <w:lvl w:ilvl="0" w:tplc="726620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7E6E90"/>
    <w:multiLevelType w:val="hybridMultilevel"/>
    <w:tmpl w:val="0406C5E8"/>
    <w:lvl w:ilvl="0" w:tplc="07245598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64A05"/>
    <w:multiLevelType w:val="hybridMultilevel"/>
    <w:tmpl w:val="7152D97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AC4E15"/>
    <w:multiLevelType w:val="hybridMultilevel"/>
    <w:tmpl w:val="02561200"/>
    <w:lvl w:ilvl="0" w:tplc="092648B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  <w:b w:val="0"/>
      </w:rPr>
    </w:lvl>
    <w:lvl w:ilvl="1" w:tplc="EA2E6782">
      <w:start w:val="6"/>
      <w:numFmt w:val="upperRoman"/>
      <w:lvlText w:val="%2."/>
      <w:lvlJc w:val="left"/>
      <w:pPr>
        <w:tabs>
          <w:tab w:val="num" w:pos="1479"/>
        </w:tabs>
        <w:ind w:left="1479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1" w15:restartNumberingAfterBreak="0">
    <w:nsid w:val="4BB40D7F"/>
    <w:multiLevelType w:val="hybridMultilevel"/>
    <w:tmpl w:val="3870B2C0"/>
    <w:lvl w:ilvl="0" w:tplc="D08AC1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E62440A"/>
    <w:multiLevelType w:val="hybridMultilevel"/>
    <w:tmpl w:val="C6A8955A"/>
    <w:lvl w:ilvl="0" w:tplc="EDC2F30C">
      <w:start w:val="2015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2F59BE"/>
    <w:multiLevelType w:val="multilevel"/>
    <w:tmpl w:val="70027A6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5295519"/>
    <w:multiLevelType w:val="hybridMultilevel"/>
    <w:tmpl w:val="918AEAD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95EC8"/>
    <w:multiLevelType w:val="hybridMultilevel"/>
    <w:tmpl w:val="7D1C2C3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774EE4"/>
    <w:multiLevelType w:val="hybridMultilevel"/>
    <w:tmpl w:val="F5C2A86E"/>
    <w:lvl w:ilvl="0" w:tplc="3E1E6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DB3B72"/>
    <w:multiLevelType w:val="hybridMultilevel"/>
    <w:tmpl w:val="96DC1E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322F7"/>
    <w:multiLevelType w:val="hybridMultilevel"/>
    <w:tmpl w:val="452047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E005F9"/>
    <w:multiLevelType w:val="hybridMultilevel"/>
    <w:tmpl w:val="9BCE9FEC"/>
    <w:lvl w:ilvl="0" w:tplc="04270001">
      <w:start w:val="1"/>
      <w:numFmt w:val="bullet"/>
      <w:lvlText w:val=""/>
      <w:lvlJc w:val="left"/>
      <w:pPr>
        <w:tabs>
          <w:tab w:val="num" w:pos="1099"/>
        </w:tabs>
        <w:ind w:left="109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num w:numId="1" w16cid:durableId="1201237631">
    <w:abstractNumId w:val="19"/>
  </w:num>
  <w:num w:numId="2" w16cid:durableId="1281568546">
    <w:abstractNumId w:val="10"/>
  </w:num>
  <w:num w:numId="3" w16cid:durableId="2038462199">
    <w:abstractNumId w:val="13"/>
  </w:num>
  <w:num w:numId="4" w16cid:durableId="560559708">
    <w:abstractNumId w:val="9"/>
  </w:num>
  <w:num w:numId="5" w16cid:durableId="41104506">
    <w:abstractNumId w:val="14"/>
  </w:num>
  <w:num w:numId="6" w16cid:durableId="1861963945">
    <w:abstractNumId w:val="15"/>
  </w:num>
  <w:num w:numId="7" w16cid:durableId="415564562">
    <w:abstractNumId w:val="6"/>
  </w:num>
  <w:num w:numId="8" w16cid:durableId="1829402226">
    <w:abstractNumId w:val="2"/>
  </w:num>
  <w:num w:numId="9" w16cid:durableId="906308405">
    <w:abstractNumId w:val="5"/>
  </w:num>
  <w:num w:numId="10" w16cid:durableId="1318411549">
    <w:abstractNumId w:val="0"/>
  </w:num>
  <w:num w:numId="11" w16cid:durableId="1786926732">
    <w:abstractNumId w:val="18"/>
  </w:num>
  <w:num w:numId="12" w16cid:durableId="1977485009">
    <w:abstractNumId w:val="11"/>
  </w:num>
  <w:num w:numId="13" w16cid:durableId="739333712">
    <w:abstractNumId w:val="1"/>
  </w:num>
  <w:num w:numId="14" w16cid:durableId="156310312">
    <w:abstractNumId w:val="16"/>
  </w:num>
  <w:num w:numId="15" w16cid:durableId="379935223">
    <w:abstractNumId w:val="7"/>
  </w:num>
  <w:num w:numId="16" w16cid:durableId="510804791">
    <w:abstractNumId w:val="4"/>
  </w:num>
  <w:num w:numId="17" w16cid:durableId="1306860194">
    <w:abstractNumId w:val="12"/>
  </w:num>
  <w:num w:numId="18" w16cid:durableId="1553421738">
    <w:abstractNumId w:val="3"/>
  </w:num>
  <w:num w:numId="19" w16cid:durableId="434323516">
    <w:abstractNumId w:val="8"/>
  </w:num>
  <w:num w:numId="20" w16cid:durableId="18399552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97"/>
    <w:rsid w:val="0000346E"/>
    <w:rsid w:val="000070D9"/>
    <w:rsid w:val="000108DE"/>
    <w:rsid w:val="00012074"/>
    <w:rsid w:val="0001350D"/>
    <w:rsid w:val="00014ED7"/>
    <w:rsid w:val="00027BB8"/>
    <w:rsid w:val="00037342"/>
    <w:rsid w:val="0004436F"/>
    <w:rsid w:val="000557B6"/>
    <w:rsid w:val="00057D22"/>
    <w:rsid w:val="00060F81"/>
    <w:rsid w:val="0006634C"/>
    <w:rsid w:val="00082842"/>
    <w:rsid w:val="000837F8"/>
    <w:rsid w:val="00084C00"/>
    <w:rsid w:val="00086B5D"/>
    <w:rsid w:val="000917C2"/>
    <w:rsid w:val="00091954"/>
    <w:rsid w:val="000A09B8"/>
    <w:rsid w:val="000A2B1C"/>
    <w:rsid w:val="000A40E7"/>
    <w:rsid w:val="000A6E8A"/>
    <w:rsid w:val="000B26DF"/>
    <w:rsid w:val="000B4A6D"/>
    <w:rsid w:val="000B5AB0"/>
    <w:rsid w:val="000B6696"/>
    <w:rsid w:val="000C34B0"/>
    <w:rsid w:val="000C3CBC"/>
    <w:rsid w:val="000D1E81"/>
    <w:rsid w:val="000D231D"/>
    <w:rsid w:val="000D4EEE"/>
    <w:rsid w:val="000E2D41"/>
    <w:rsid w:val="000E3A67"/>
    <w:rsid w:val="000E4AEF"/>
    <w:rsid w:val="000F1657"/>
    <w:rsid w:val="00104AE5"/>
    <w:rsid w:val="00107594"/>
    <w:rsid w:val="00115C3B"/>
    <w:rsid w:val="00123E50"/>
    <w:rsid w:val="0012413A"/>
    <w:rsid w:val="00131221"/>
    <w:rsid w:val="00140F7B"/>
    <w:rsid w:val="001455CE"/>
    <w:rsid w:val="00150394"/>
    <w:rsid w:val="00153594"/>
    <w:rsid w:val="00156997"/>
    <w:rsid w:val="001622C5"/>
    <w:rsid w:val="00176CF9"/>
    <w:rsid w:val="00183493"/>
    <w:rsid w:val="00190E2D"/>
    <w:rsid w:val="00191058"/>
    <w:rsid w:val="00193493"/>
    <w:rsid w:val="00194A6E"/>
    <w:rsid w:val="001A3722"/>
    <w:rsid w:val="001A5E02"/>
    <w:rsid w:val="001C0EE5"/>
    <w:rsid w:val="001C16BC"/>
    <w:rsid w:val="001C1C60"/>
    <w:rsid w:val="001D499F"/>
    <w:rsid w:val="001D6F6C"/>
    <w:rsid w:val="001E72C6"/>
    <w:rsid w:val="001E74C5"/>
    <w:rsid w:val="001F32B3"/>
    <w:rsid w:val="0020064A"/>
    <w:rsid w:val="00203450"/>
    <w:rsid w:val="002034AB"/>
    <w:rsid w:val="00221CC6"/>
    <w:rsid w:val="002251C8"/>
    <w:rsid w:val="002430AF"/>
    <w:rsid w:val="0025540F"/>
    <w:rsid w:val="00255A8B"/>
    <w:rsid w:val="00255D68"/>
    <w:rsid w:val="00265D99"/>
    <w:rsid w:val="00267097"/>
    <w:rsid w:val="0026734B"/>
    <w:rsid w:val="00270ACC"/>
    <w:rsid w:val="002734A6"/>
    <w:rsid w:val="002848C9"/>
    <w:rsid w:val="0029515D"/>
    <w:rsid w:val="002978A1"/>
    <w:rsid w:val="002A04D9"/>
    <w:rsid w:val="002B5378"/>
    <w:rsid w:val="002B5ECC"/>
    <w:rsid w:val="002C01EE"/>
    <w:rsid w:val="002D068C"/>
    <w:rsid w:val="002D6414"/>
    <w:rsid w:val="002D7457"/>
    <w:rsid w:val="002E27EC"/>
    <w:rsid w:val="002E544F"/>
    <w:rsid w:val="002F0CD4"/>
    <w:rsid w:val="00312494"/>
    <w:rsid w:val="00316DAB"/>
    <w:rsid w:val="00317A44"/>
    <w:rsid w:val="00320D1A"/>
    <w:rsid w:val="00320E69"/>
    <w:rsid w:val="003232F7"/>
    <w:rsid w:val="00324785"/>
    <w:rsid w:val="0032629B"/>
    <w:rsid w:val="003353A3"/>
    <w:rsid w:val="00343950"/>
    <w:rsid w:val="00344422"/>
    <w:rsid w:val="00347100"/>
    <w:rsid w:val="00354BC6"/>
    <w:rsid w:val="00356EB9"/>
    <w:rsid w:val="00363B29"/>
    <w:rsid w:val="00364527"/>
    <w:rsid w:val="003706A3"/>
    <w:rsid w:val="00374333"/>
    <w:rsid w:val="00384724"/>
    <w:rsid w:val="00386C8A"/>
    <w:rsid w:val="0039344C"/>
    <w:rsid w:val="00397216"/>
    <w:rsid w:val="003A0766"/>
    <w:rsid w:val="003A2209"/>
    <w:rsid w:val="003A4878"/>
    <w:rsid w:val="003A713E"/>
    <w:rsid w:val="003B0599"/>
    <w:rsid w:val="003B35FA"/>
    <w:rsid w:val="003B686A"/>
    <w:rsid w:val="003C6D7A"/>
    <w:rsid w:val="003D466E"/>
    <w:rsid w:val="003D75C0"/>
    <w:rsid w:val="003E23E4"/>
    <w:rsid w:val="003F0D29"/>
    <w:rsid w:val="003F1577"/>
    <w:rsid w:val="003F1D40"/>
    <w:rsid w:val="003F36FF"/>
    <w:rsid w:val="00404FAD"/>
    <w:rsid w:val="004064CF"/>
    <w:rsid w:val="00407739"/>
    <w:rsid w:val="004155F6"/>
    <w:rsid w:val="00416A9D"/>
    <w:rsid w:val="00417495"/>
    <w:rsid w:val="00417D16"/>
    <w:rsid w:val="00431D62"/>
    <w:rsid w:val="00435ACC"/>
    <w:rsid w:val="00453476"/>
    <w:rsid w:val="00454182"/>
    <w:rsid w:val="00454834"/>
    <w:rsid w:val="00457BEC"/>
    <w:rsid w:val="004647F9"/>
    <w:rsid w:val="00467F0F"/>
    <w:rsid w:val="00477CBF"/>
    <w:rsid w:val="00477E78"/>
    <w:rsid w:val="004804F5"/>
    <w:rsid w:val="00482403"/>
    <w:rsid w:val="00486CC8"/>
    <w:rsid w:val="004914C1"/>
    <w:rsid w:val="004A1102"/>
    <w:rsid w:val="004A1A82"/>
    <w:rsid w:val="004B136C"/>
    <w:rsid w:val="004B20C5"/>
    <w:rsid w:val="004B20F5"/>
    <w:rsid w:val="004C0BB1"/>
    <w:rsid w:val="004C28C2"/>
    <w:rsid w:val="004C549A"/>
    <w:rsid w:val="004C584F"/>
    <w:rsid w:val="004D0BAD"/>
    <w:rsid w:val="004D26EE"/>
    <w:rsid w:val="004D2F5F"/>
    <w:rsid w:val="004D4B82"/>
    <w:rsid w:val="004E0CF7"/>
    <w:rsid w:val="004E2630"/>
    <w:rsid w:val="004E778E"/>
    <w:rsid w:val="004E7CF5"/>
    <w:rsid w:val="004F4C7F"/>
    <w:rsid w:val="00505DA3"/>
    <w:rsid w:val="00511974"/>
    <w:rsid w:val="00511AC6"/>
    <w:rsid w:val="0051422F"/>
    <w:rsid w:val="00520B8F"/>
    <w:rsid w:val="00521B8F"/>
    <w:rsid w:val="00526912"/>
    <w:rsid w:val="00530CD0"/>
    <w:rsid w:val="005417BB"/>
    <w:rsid w:val="00547527"/>
    <w:rsid w:val="00551ECF"/>
    <w:rsid w:val="005560D3"/>
    <w:rsid w:val="00560630"/>
    <w:rsid w:val="00565823"/>
    <w:rsid w:val="00592CDE"/>
    <w:rsid w:val="00595FE1"/>
    <w:rsid w:val="00596B56"/>
    <w:rsid w:val="005A2C40"/>
    <w:rsid w:val="005B1D16"/>
    <w:rsid w:val="005C1858"/>
    <w:rsid w:val="005C1F73"/>
    <w:rsid w:val="005C24E2"/>
    <w:rsid w:val="005D1C5C"/>
    <w:rsid w:val="005D2446"/>
    <w:rsid w:val="005E379E"/>
    <w:rsid w:val="005F227E"/>
    <w:rsid w:val="005F55A1"/>
    <w:rsid w:val="005F5E97"/>
    <w:rsid w:val="005F6EAA"/>
    <w:rsid w:val="005F7878"/>
    <w:rsid w:val="00604DC0"/>
    <w:rsid w:val="00605913"/>
    <w:rsid w:val="006079B7"/>
    <w:rsid w:val="00615568"/>
    <w:rsid w:val="00615598"/>
    <w:rsid w:val="00615A0B"/>
    <w:rsid w:val="00616876"/>
    <w:rsid w:val="00620974"/>
    <w:rsid w:val="00630D6F"/>
    <w:rsid w:val="00632FFB"/>
    <w:rsid w:val="00635677"/>
    <w:rsid w:val="00637316"/>
    <w:rsid w:val="00640707"/>
    <w:rsid w:val="0065192F"/>
    <w:rsid w:val="006570CD"/>
    <w:rsid w:val="00664365"/>
    <w:rsid w:val="00670FF9"/>
    <w:rsid w:val="00672DF4"/>
    <w:rsid w:val="00673663"/>
    <w:rsid w:val="0067780F"/>
    <w:rsid w:val="0068740D"/>
    <w:rsid w:val="00693697"/>
    <w:rsid w:val="00695766"/>
    <w:rsid w:val="00695CC6"/>
    <w:rsid w:val="006A4B28"/>
    <w:rsid w:val="006A52C2"/>
    <w:rsid w:val="006A7E0D"/>
    <w:rsid w:val="006B5CAB"/>
    <w:rsid w:val="006B66D1"/>
    <w:rsid w:val="006C2382"/>
    <w:rsid w:val="006D0C14"/>
    <w:rsid w:val="006E0F11"/>
    <w:rsid w:val="006E16D6"/>
    <w:rsid w:val="006E2C43"/>
    <w:rsid w:val="006E4A8D"/>
    <w:rsid w:val="006F2929"/>
    <w:rsid w:val="006F63AD"/>
    <w:rsid w:val="006F7CB9"/>
    <w:rsid w:val="00705529"/>
    <w:rsid w:val="0070693B"/>
    <w:rsid w:val="00706E14"/>
    <w:rsid w:val="007075DB"/>
    <w:rsid w:val="00710F28"/>
    <w:rsid w:val="00713E2F"/>
    <w:rsid w:val="00721E1E"/>
    <w:rsid w:val="00737DBD"/>
    <w:rsid w:val="00744ADB"/>
    <w:rsid w:val="007519C6"/>
    <w:rsid w:val="00753D14"/>
    <w:rsid w:val="00755A1E"/>
    <w:rsid w:val="0076645D"/>
    <w:rsid w:val="00770B22"/>
    <w:rsid w:val="00773695"/>
    <w:rsid w:val="00774B5D"/>
    <w:rsid w:val="007837D0"/>
    <w:rsid w:val="007847CB"/>
    <w:rsid w:val="007949FF"/>
    <w:rsid w:val="00797308"/>
    <w:rsid w:val="00797B2D"/>
    <w:rsid w:val="007A1CBE"/>
    <w:rsid w:val="007B01A1"/>
    <w:rsid w:val="007B054A"/>
    <w:rsid w:val="007B464F"/>
    <w:rsid w:val="007B6764"/>
    <w:rsid w:val="007B67F4"/>
    <w:rsid w:val="007B710D"/>
    <w:rsid w:val="007C370E"/>
    <w:rsid w:val="007D1E0C"/>
    <w:rsid w:val="007D30D2"/>
    <w:rsid w:val="007D6CD9"/>
    <w:rsid w:val="007E1D48"/>
    <w:rsid w:val="007F12AB"/>
    <w:rsid w:val="007F4618"/>
    <w:rsid w:val="007F4BFC"/>
    <w:rsid w:val="00801398"/>
    <w:rsid w:val="00802D67"/>
    <w:rsid w:val="00812280"/>
    <w:rsid w:val="008168BC"/>
    <w:rsid w:val="00816DCA"/>
    <w:rsid w:val="00822A2D"/>
    <w:rsid w:val="008233BE"/>
    <w:rsid w:val="00824E8B"/>
    <w:rsid w:val="00827AF8"/>
    <w:rsid w:val="00835271"/>
    <w:rsid w:val="0084065C"/>
    <w:rsid w:val="008440B9"/>
    <w:rsid w:val="0085180F"/>
    <w:rsid w:val="008557B9"/>
    <w:rsid w:val="00873D49"/>
    <w:rsid w:val="008741F4"/>
    <w:rsid w:val="00874DB6"/>
    <w:rsid w:val="008841C0"/>
    <w:rsid w:val="00886124"/>
    <w:rsid w:val="008868F9"/>
    <w:rsid w:val="00886997"/>
    <w:rsid w:val="00895D57"/>
    <w:rsid w:val="008A77D4"/>
    <w:rsid w:val="008A7882"/>
    <w:rsid w:val="008B50F4"/>
    <w:rsid w:val="008D2914"/>
    <w:rsid w:val="008D555E"/>
    <w:rsid w:val="008E519B"/>
    <w:rsid w:val="008F2678"/>
    <w:rsid w:val="008F3985"/>
    <w:rsid w:val="008F5DBB"/>
    <w:rsid w:val="00903F3A"/>
    <w:rsid w:val="009120BF"/>
    <w:rsid w:val="00921E82"/>
    <w:rsid w:val="009221E5"/>
    <w:rsid w:val="00926367"/>
    <w:rsid w:val="0093334E"/>
    <w:rsid w:val="00941197"/>
    <w:rsid w:val="00946ACC"/>
    <w:rsid w:val="00953D1B"/>
    <w:rsid w:val="00953DD9"/>
    <w:rsid w:val="00957372"/>
    <w:rsid w:val="00961118"/>
    <w:rsid w:val="009612B4"/>
    <w:rsid w:val="00974868"/>
    <w:rsid w:val="00976477"/>
    <w:rsid w:val="00982005"/>
    <w:rsid w:val="00983AD5"/>
    <w:rsid w:val="009840DE"/>
    <w:rsid w:val="00990394"/>
    <w:rsid w:val="00996B92"/>
    <w:rsid w:val="009A0C73"/>
    <w:rsid w:val="009B6F60"/>
    <w:rsid w:val="009B774E"/>
    <w:rsid w:val="009D11DC"/>
    <w:rsid w:val="009D22F4"/>
    <w:rsid w:val="009D4373"/>
    <w:rsid w:val="009E6C93"/>
    <w:rsid w:val="009F3643"/>
    <w:rsid w:val="00A000D7"/>
    <w:rsid w:val="00A16CD7"/>
    <w:rsid w:val="00A207EA"/>
    <w:rsid w:val="00A33DDE"/>
    <w:rsid w:val="00A40D25"/>
    <w:rsid w:val="00A47007"/>
    <w:rsid w:val="00A55017"/>
    <w:rsid w:val="00A57A8D"/>
    <w:rsid w:val="00A67AD5"/>
    <w:rsid w:val="00A7053F"/>
    <w:rsid w:val="00A736EA"/>
    <w:rsid w:val="00A84246"/>
    <w:rsid w:val="00A870BA"/>
    <w:rsid w:val="00A87BA3"/>
    <w:rsid w:val="00A93E74"/>
    <w:rsid w:val="00AA1938"/>
    <w:rsid w:val="00AA386C"/>
    <w:rsid w:val="00AA4CFB"/>
    <w:rsid w:val="00AC2FB1"/>
    <w:rsid w:val="00AC5300"/>
    <w:rsid w:val="00AD0306"/>
    <w:rsid w:val="00AD63E5"/>
    <w:rsid w:val="00AE14A4"/>
    <w:rsid w:val="00AE1657"/>
    <w:rsid w:val="00AF04D6"/>
    <w:rsid w:val="00AF5FB6"/>
    <w:rsid w:val="00B01C22"/>
    <w:rsid w:val="00B05B85"/>
    <w:rsid w:val="00B101FB"/>
    <w:rsid w:val="00B16D78"/>
    <w:rsid w:val="00B17210"/>
    <w:rsid w:val="00B24A54"/>
    <w:rsid w:val="00B2668D"/>
    <w:rsid w:val="00B30D69"/>
    <w:rsid w:val="00B31275"/>
    <w:rsid w:val="00B3565C"/>
    <w:rsid w:val="00B356FD"/>
    <w:rsid w:val="00B3742F"/>
    <w:rsid w:val="00B430BE"/>
    <w:rsid w:val="00B5176E"/>
    <w:rsid w:val="00B60805"/>
    <w:rsid w:val="00B772E0"/>
    <w:rsid w:val="00B80EDD"/>
    <w:rsid w:val="00B9038E"/>
    <w:rsid w:val="00B96460"/>
    <w:rsid w:val="00B9719E"/>
    <w:rsid w:val="00BB3FE1"/>
    <w:rsid w:val="00BC749C"/>
    <w:rsid w:val="00BD5B7F"/>
    <w:rsid w:val="00BE0CEE"/>
    <w:rsid w:val="00BE111C"/>
    <w:rsid w:val="00C02723"/>
    <w:rsid w:val="00C03163"/>
    <w:rsid w:val="00C1094B"/>
    <w:rsid w:val="00C12DC0"/>
    <w:rsid w:val="00C233C8"/>
    <w:rsid w:val="00C30C75"/>
    <w:rsid w:val="00C32F1C"/>
    <w:rsid w:val="00C37502"/>
    <w:rsid w:val="00C436AF"/>
    <w:rsid w:val="00C562FD"/>
    <w:rsid w:val="00C56E31"/>
    <w:rsid w:val="00C63792"/>
    <w:rsid w:val="00C679D3"/>
    <w:rsid w:val="00C703E6"/>
    <w:rsid w:val="00C71FF8"/>
    <w:rsid w:val="00C7214C"/>
    <w:rsid w:val="00C72EA8"/>
    <w:rsid w:val="00C76341"/>
    <w:rsid w:val="00C8276C"/>
    <w:rsid w:val="00C96491"/>
    <w:rsid w:val="00C96615"/>
    <w:rsid w:val="00CA067C"/>
    <w:rsid w:val="00CB0A79"/>
    <w:rsid w:val="00CC70C2"/>
    <w:rsid w:val="00CD0CAC"/>
    <w:rsid w:val="00CD1A48"/>
    <w:rsid w:val="00CE313C"/>
    <w:rsid w:val="00CF22A3"/>
    <w:rsid w:val="00D03FC2"/>
    <w:rsid w:val="00D074A2"/>
    <w:rsid w:val="00D114CE"/>
    <w:rsid w:val="00D14AF2"/>
    <w:rsid w:val="00D156F8"/>
    <w:rsid w:val="00D16C6D"/>
    <w:rsid w:val="00D22E66"/>
    <w:rsid w:val="00D23C97"/>
    <w:rsid w:val="00D24149"/>
    <w:rsid w:val="00D27959"/>
    <w:rsid w:val="00D303FF"/>
    <w:rsid w:val="00D31B21"/>
    <w:rsid w:val="00D35DE9"/>
    <w:rsid w:val="00D369EB"/>
    <w:rsid w:val="00D4455A"/>
    <w:rsid w:val="00D46B65"/>
    <w:rsid w:val="00D56D86"/>
    <w:rsid w:val="00D6135A"/>
    <w:rsid w:val="00D65471"/>
    <w:rsid w:val="00D70300"/>
    <w:rsid w:val="00D76349"/>
    <w:rsid w:val="00D81912"/>
    <w:rsid w:val="00D9578C"/>
    <w:rsid w:val="00DA4334"/>
    <w:rsid w:val="00DB799D"/>
    <w:rsid w:val="00DC259B"/>
    <w:rsid w:val="00DC7BDE"/>
    <w:rsid w:val="00DD7B06"/>
    <w:rsid w:val="00DF3D33"/>
    <w:rsid w:val="00DF4B32"/>
    <w:rsid w:val="00DF5A12"/>
    <w:rsid w:val="00E021DE"/>
    <w:rsid w:val="00E1231F"/>
    <w:rsid w:val="00E12C92"/>
    <w:rsid w:val="00E22C75"/>
    <w:rsid w:val="00E24D07"/>
    <w:rsid w:val="00E265DA"/>
    <w:rsid w:val="00E30349"/>
    <w:rsid w:val="00E30D40"/>
    <w:rsid w:val="00E30E33"/>
    <w:rsid w:val="00E3175A"/>
    <w:rsid w:val="00E33500"/>
    <w:rsid w:val="00E33FF2"/>
    <w:rsid w:val="00E348D3"/>
    <w:rsid w:val="00E4267F"/>
    <w:rsid w:val="00E4372E"/>
    <w:rsid w:val="00E46BD2"/>
    <w:rsid w:val="00E52A98"/>
    <w:rsid w:val="00E54C83"/>
    <w:rsid w:val="00E56926"/>
    <w:rsid w:val="00E56DA3"/>
    <w:rsid w:val="00E65AD7"/>
    <w:rsid w:val="00E7260C"/>
    <w:rsid w:val="00E80ABB"/>
    <w:rsid w:val="00E85275"/>
    <w:rsid w:val="00E85A57"/>
    <w:rsid w:val="00E910C2"/>
    <w:rsid w:val="00E967B7"/>
    <w:rsid w:val="00EA05BD"/>
    <w:rsid w:val="00EA0DC0"/>
    <w:rsid w:val="00EA1D34"/>
    <w:rsid w:val="00EA25AC"/>
    <w:rsid w:val="00EB2822"/>
    <w:rsid w:val="00EB2A60"/>
    <w:rsid w:val="00EB4F0C"/>
    <w:rsid w:val="00EB7258"/>
    <w:rsid w:val="00EC4710"/>
    <w:rsid w:val="00EC6930"/>
    <w:rsid w:val="00EC70CA"/>
    <w:rsid w:val="00ED1935"/>
    <w:rsid w:val="00ED4A84"/>
    <w:rsid w:val="00EE2E84"/>
    <w:rsid w:val="00EE5298"/>
    <w:rsid w:val="00EF15A0"/>
    <w:rsid w:val="00EF1D7F"/>
    <w:rsid w:val="00EF366D"/>
    <w:rsid w:val="00EF3F0F"/>
    <w:rsid w:val="00EF7409"/>
    <w:rsid w:val="00F03BD1"/>
    <w:rsid w:val="00F21C72"/>
    <w:rsid w:val="00F247B0"/>
    <w:rsid w:val="00F309D8"/>
    <w:rsid w:val="00F31421"/>
    <w:rsid w:val="00F31964"/>
    <w:rsid w:val="00F34D2E"/>
    <w:rsid w:val="00F4302A"/>
    <w:rsid w:val="00F43247"/>
    <w:rsid w:val="00F454DE"/>
    <w:rsid w:val="00F52B34"/>
    <w:rsid w:val="00F52C4A"/>
    <w:rsid w:val="00F650B4"/>
    <w:rsid w:val="00F66446"/>
    <w:rsid w:val="00F66B33"/>
    <w:rsid w:val="00F67696"/>
    <w:rsid w:val="00F774FC"/>
    <w:rsid w:val="00F85740"/>
    <w:rsid w:val="00F859F1"/>
    <w:rsid w:val="00F87859"/>
    <w:rsid w:val="00F9402B"/>
    <w:rsid w:val="00F96D5C"/>
    <w:rsid w:val="00FA2BC8"/>
    <w:rsid w:val="00FB2413"/>
    <w:rsid w:val="00FB75B4"/>
    <w:rsid w:val="00FB781C"/>
    <w:rsid w:val="00FC4CAF"/>
    <w:rsid w:val="00FC76C1"/>
    <w:rsid w:val="00FD3B20"/>
    <w:rsid w:val="00FD473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781C1"/>
  <w15:chartTrackingRefBased/>
  <w15:docId w15:val="{E19B275A-C27A-45B6-B8D1-56ABE896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41197"/>
    <w:rPr>
      <w:sz w:val="24"/>
      <w:szCs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table" w:styleId="Lentelstinklelis">
    <w:name w:val="Table Grid"/>
    <w:basedOn w:val="prastojilentel"/>
    <w:rsid w:val="00941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C233C8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C233C8"/>
  </w:style>
  <w:style w:type="paragraph" w:styleId="Debesliotekstas">
    <w:name w:val="Balloon Text"/>
    <w:basedOn w:val="prastasis"/>
    <w:semiHidden/>
    <w:rsid w:val="00014ED7"/>
    <w:rPr>
      <w:rFonts w:ascii="Tahoma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unhideWhenUsed/>
    <w:rsid w:val="00D56D86"/>
    <w:pPr>
      <w:spacing w:before="100" w:beforeAutospacing="1" w:after="100" w:afterAutospacing="1"/>
    </w:pPr>
  </w:style>
  <w:style w:type="character" w:styleId="Hipersaitas">
    <w:name w:val="Hyperlink"/>
    <w:rsid w:val="00091954"/>
    <w:rPr>
      <w:color w:val="0000FF"/>
      <w:u w:val="single"/>
    </w:rPr>
  </w:style>
  <w:style w:type="paragraph" w:styleId="Porat">
    <w:name w:val="footer"/>
    <w:basedOn w:val="prastasis"/>
    <w:link w:val="PoratDiagrama"/>
    <w:rsid w:val="007B464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7B464F"/>
    <w:rPr>
      <w:sz w:val="24"/>
      <w:szCs w:val="24"/>
    </w:rPr>
  </w:style>
  <w:style w:type="character" w:styleId="Grietas">
    <w:name w:val="Strong"/>
    <w:uiPriority w:val="22"/>
    <w:qFormat/>
    <w:rsid w:val="004B20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6133</Words>
  <Characters>3497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mokykla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as</dc:creator>
  <cp:keywords/>
  <cp:lastModifiedBy>Vilma Gudzevičienė</cp:lastModifiedBy>
  <cp:revision>2</cp:revision>
  <cp:lastPrinted>2024-03-07T07:30:00Z</cp:lastPrinted>
  <dcterms:created xsi:type="dcterms:W3CDTF">2025-03-14T13:31:00Z</dcterms:created>
  <dcterms:modified xsi:type="dcterms:W3CDTF">2025-03-14T13:31:00Z</dcterms:modified>
</cp:coreProperties>
</file>